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087A" w:rsidRDefault="00D23DD3">
      <w:pPr>
        <w:pStyle w:val="Heading1"/>
        <w:spacing w:before="96"/>
        <w:ind w:right="815" w:firstLine="0"/>
        <w:jc w:val="right"/>
        <w:rPr>
          <w:rFonts w:ascii="Times New Roman"/>
        </w:rPr>
      </w:pPr>
      <w:r>
        <w:rPr>
          <w:rFonts w:ascii="Times New Roman"/>
          <w:spacing w:val="-2"/>
        </w:rPr>
        <w:t>PROJEKTS</w:t>
      </w:r>
    </w:p>
    <w:p w:rsidR="001E087A" w:rsidRDefault="001E087A">
      <w:pPr>
        <w:pStyle w:val="BodyText"/>
        <w:spacing w:before="5"/>
        <w:ind w:left="0"/>
        <w:rPr>
          <w:rFonts w:ascii="Times New Roman"/>
          <w:b/>
        </w:rPr>
      </w:pPr>
    </w:p>
    <w:p w:rsidR="001E087A" w:rsidRDefault="00D23DD3">
      <w:pPr>
        <w:pStyle w:val="BodyText"/>
        <w:tabs>
          <w:tab w:val="left" w:pos="3349"/>
          <w:tab w:val="left" w:pos="6321"/>
        </w:tabs>
        <w:jc w:val="both"/>
        <w:rPr>
          <w:rFonts w:ascii="Times New Roman" w:hAnsi="Times New Roman"/>
        </w:rPr>
      </w:pPr>
      <w:r>
        <w:rPr>
          <w:rFonts w:ascii="Times New Roman" w:hAnsi="Times New Roman"/>
        </w:rPr>
        <w:t>2024.gada</w:t>
      </w:r>
      <w:r>
        <w:rPr>
          <w:rFonts w:ascii="Times New Roman" w:hAnsi="Times New Roman"/>
          <w:spacing w:val="-2"/>
        </w:rPr>
        <w:t xml:space="preserve"> </w:t>
      </w:r>
      <w:r>
        <w:rPr>
          <w:rFonts w:ascii="Times New Roman" w:hAnsi="Times New Roman"/>
          <w:spacing w:val="59"/>
          <w:u w:val="single"/>
        </w:rPr>
        <w:t xml:space="preserve">   </w:t>
      </w:r>
      <w:r>
        <w:rPr>
          <w:rFonts w:ascii="Times New Roman" w:hAnsi="Times New Roman"/>
          <w:spacing w:val="-10"/>
        </w:rPr>
        <w:t>.</w:t>
      </w:r>
      <w:r>
        <w:rPr>
          <w:rFonts w:ascii="Times New Roman" w:hAnsi="Times New Roman"/>
          <w:u w:val="single"/>
        </w:rPr>
        <w:tab/>
      </w:r>
      <w:r>
        <w:rPr>
          <w:rFonts w:ascii="Times New Roman" w:hAnsi="Times New Roman"/>
        </w:rPr>
        <w:tab/>
        <w:t xml:space="preserve">Lēmums Nr. </w:t>
      </w:r>
      <w:r>
        <w:rPr>
          <w:rFonts w:ascii="Times New Roman" w:hAnsi="Times New Roman"/>
          <w:spacing w:val="80"/>
          <w:w w:val="150"/>
          <w:u w:val="single"/>
        </w:rPr>
        <w:t xml:space="preserve">   </w:t>
      </w:r>
    </w:p>
    <w:p w:rsidR="001E087A" w:rsidRDefault="001E087A">
      <w:pPr>
        <w:pStyle w:val="BodyText"/>
        <w:spacing w:before="2"/>
        <w:ind w:left="0"/>
        <w:rPr>
          <w:rFonts w:ascii="Times New Roman"/>
        </w:rPr>
      </w:pPr>
    </w:p>
    <w:p w:rsidR="001E087A" w:rsidRDefault="00D23DD3">
      <w:pPr>
        <w:pStyle w:val="Heading2"/>
        <w:ind w:left="3580" w:right="2134" w:hanging="922"/>
        <w:jc w:val="both"/>
      </w:pPr>
      <w:r>
        <w:t>Par</w:t>
      </w:r>
      <w:r>
        <w:rPr>
          <w:spacing w:val="-8"/>
        </w:rPr>
        <w:t xml:space="preserve"> </w:t>
      </w:r>
      <w:r>
        <w:t>Sadarbības</w:t>
      </w:r>
      <w:r>
        <w:rPr>
          <w:spacing w:val="-7"/>
        </w:rPr>
        <w:t xml:space="preserve"> </w:t>
      </w:r>
      <w:r>
        <w:t>līguma</w:t>
      </w:r>
      <w:r>
        <w:rPr>
          <w:spacing w:val="-7"/>
        </w:rPr>
        <w:t xml:space="preserve"> </w:t>
      </w:r>
      <w:r>
        <w:t>noslēgšanu</w:t>
      </w:r>
      <w:r>
        <w:rPr>
          <w:spacing w:val="-6"/>
        </w:rPr>
        <w:t xml:space="preserve"> </w:t>
      </w:r>
      <w:r>
        <w:t>ar</w:t>
      </w:r>
      <w:r>
        <w:rPr>
          <w:spacing w:val="-6"/>
        </w:rPr>
        <w:t xml:space="preserve"> </w:t>
      </w:r>
      <w:r>
        <w:t>biedrību Latgales Tūrisma asociācija</w:t>
      </w:r>
    </w:p>
    <w:p w:rsidR="001E087A" w:rsidRDefault="00D23DD3">
      <w:pPr>
        <w:pStyle w:val="BodyText"/>
        <w:tabs>
          <w:tab w:val="left" w:pos="2806"/>
          <w:tab w:val="left" w:pos="5716"/>
        </w:tabs>
        <w:ind w:right="754" w:firstLine="707"/>
        <w:jc w:val="both"/>
        <w:rPr>
          <w:rFonts w:ascii="Times New Roman" w:hAnsi="Times New Roman"/>
          <w:b/>
          <w:i/>
        </w:rPr>
      </w:pPr>
      <w:r>
        <w:rPr>
          <w:rFonts w:ascii="Times New Roman" w:hAnsi="Times New Roman"/>
        </w:rPr>
        <w:t>Pamatojoties uz Pašvaldību likuma 10.panta pirmajā daļā noteikto, ka Dome ir tiesīga izlemt ikvienu pašvaldības kompetences jautājumu, ka arī, 4.panta pirmās</w:t>
      </w:r>
      <w:r>
        <w:rPr>
          <w:rFonts w:ascii="Times New Roman" w:hAnsi="Times New Roman"/>
          <w:spacing w:val="40"/>
        </w:rPr>
        <w:t xml:space="preserve"> </w:t>
      </w:r>
      <w:r>
        <w:rPr>
          <w:rFonts w:ascii="Times New Roman" w:hAnsi="Times New Roman"/>
        </w:rPr>
        <w:t xml:space="preserve">daļas 5.punktā noteikto, vadoties no Daugavpils </w:t>
      </w:r>
      <w:proofErr w:type="spellStart"/>
      <w:r>
        <w:rPr>
          <w:rFonts w:ascii="Times New Roman" w:hAnsi="Times New Roman"/>
        </w:rPr>
        <w:t>valstspilsētas</w:t>
      </w:r>
      <w:proofErr w:type="spellEnd"/>
      <w:r>
        <w:rPr>
          <w:rFonts w:ascii="Times New Roman" w:hAnsi="Times New Roman"/>
        </w:rPr>
        <w:t xml:space="preserve"> pašvaldības domes 2023.gada 27.jūlija saistošo noteikumu Nr.8 “Daugavpils </w:t>
      </w:r>
      <w:proofErr w:type="spellStart"/>
      <w:r>
        <w:rPr>
          <w:rFonts w:ascii="Times New Roman" w:hAnsi="Times New Roman"/>
        </w:rPr>
        <w:t>valstspilsētas</w:t>
      </w:r>
      <w:proofErr w:type="spellEnd"/>
      <w:r>
        <w:rPr>
          <w:rFonts w:ascii="Times New Roman" w:hAnsi="Times New Roman"/>
        </w:rPr>
        <w:t xml:space="preserve"> pašvaldības nolikums” 41. un 42. punkta, ievērojot Tūrisma likuma 8.pantā noteikto pašvaldības kompetenci, ņemot vērā Daugavpils </w:t>
      </w:r>
      <w:proofErr w:type="spellStart"/>
      <w:r>
        <w:rPr>
          <w:rFonts w:ascii="Times New Roman" w:hAnsi="Times New Roman"/>
        </w:rPr>
        <w:t>valstspilsētas</w:t>
      </w:r>
      <w:proofErr w:type="spellEnd"/>
      <w:r>
        <w:rPr>
          <w:rFonts w:ascii="Times New Roman" w:hAnsi="Times New Roman"/>
        </w:rPr>
        <w:t xml:space="preserve"> pašvaldības domes Izglītības un kultūras jautājumu komitejas 2024.gada</w:t>
      </w:r>
      <w:r>
        <w:rPr>
          <w:rFonts w:ascii="Times New Roman" w:hAnsi="Times New Roman"/>
          <w:spacing w:val="80"/>
          <w:u w:val="single"/>
        </w:rPr>
        <w:t xml:space="preserve">  </w:t>
      </w:r>
      <w:r>
        <w:rPr>
          <w:rFonts w:ascii="Times New Roman" w:hAnsi="Times New Roman"/>
        </w:rPr>
        <w:t>.</w:t>
      </w:r>
      <w:r>
        <w:rPr>
          <w:rFonts w:ascii="Times New Roman" w:hAnsi="Times New Roman"/>
          <w:u w:val="single"/>
        </w:rPr>
        <w:tab/>
      </w:r>
      <w:r>
        <w:rPr>
          <w:rFonts w:ascii="Times New Roman" w:hAnsi="Times New Roman"/>
        </w:rPr>
        <w:t>atzinumu un Finanšu komitejas 2024.gada</w:t>
      </w:r>
      <w:r>
        <w:rPr>
          <w:rFonts w:ascii="Times New Roman" w:hAnsi="Times New Roman"/>
          <w:spacing w:val="80"/>
          <w:u w:val="single"/>
        </w:rPr>
        <w:t xml:space="preserve">  </w:t>
      </w:r>
      <w:r>
        <w:rPr>
          <w:rFonts w:ascii="Times New Roman" w:hAnsi="Times New Roman"/>
        </w:rPr>
        <w:t>.</w:t>
      </w:r>
      <w:r>
        <w:rPr>
          <w:rFonts w:ascii="Times New Roman" w:hAnsi="Times New Roman"/>
          <w:u w:val="single"/>
        </w:rPr>
        <w:tab/>
      </w:r>
      <w:r>
        <w:rPr>
          <w:rFonts w:ascii="Times New Roman" w:hAnsi="Times New Roman"/>
        </w:rPr>
        <w:t xml:space="preserve"> atzinumu, </w:t>
      </w:r>
      <w:r>
        <w:rPr>
          <w:rFonts w:ascii="Times New Roman" w:hAnsi="Times New Roman"/>
          <w:b/>
          <w:i/>
        </w:rPr>
        <w:t xml:space="preserve">Daugavpils </w:t>
      </w:r>
      <w:proofErr w:type="spellStart"/>
      <w:r>
        <w:rPr>
          <w:rFonts w:ascii="Times New Roman" w:hAnsi="Times New Roman"/>
          <w:b/>
          <w:i/>
        </w:rPr>
        <w:t>valstspilsētas</w:t>
      </w:r>
      <w:proofErr w:type="spellEnd"/>
      <w:r>
        <w:rPr>
          <w:rFonts w:ascii="Times New Roman" w:hAnsi="Times New Roman"/>
          <w:b/>
          <w:i/>
        </w:rPr>
        <w:t xml:space="preserve"> pašvaldības dome </w:t>
      </w:r>
      <w:r>
        <w:rPr>
          <w:rFonts w:ascii="Times New Roman" w:hAnsi="Times New Roman"/>
          <w:b/>
          <w:i/>
          <w:spacing w:val="-2"/>
        </w:rPr>
        <w:t>nolemj:</w:t>
      </w:r>
    </w:p>
    <w:p w:rsidR="001E087A" w:rsidRDefault="00D23DD3">
      <w:pPr>
        <w:pStyle w:val="ListParagraph"/>
        <w:numPr>
          <w:ilvl w:val="0"/>
          <w:numId w:val="1"/>
        </w:numPr>
        <w:tabs>
          <w:tab w:val="left" w:pos="1388"/>
        </w:tabs>
        <w:spacing w:before="1"/>
        <w:ind w:left="1388" w:hanging="180"/>
        <w:jc w:val="both"/>
        <w:rPr>
          <w:rFonts w:ascii="Times New Roman" w:hAnsi="Times New Roman"/>
          <w:sz w:val="24"/>
        </w:rPr>
      </w:pPr>
      <w:r>
        <w:rPr>
          <w:rFonts w:ascii="Times New Roman" w:hAnsi="Times New Roman"/>
          <w:sz w:val="24"/>
        </w:rPr>
        <w:t>Noslēgt</w:t>
      </w:r>
      <w:r>
        <w:rPr>
          <w:rFonts w:ascii="Times New Roman" w:hAnsi="Times New Roman"/>
          <w:spacing w:val="19"/>
          <w:sz w:val="24"/>
        </w:rPr>
        <w:t xml:space="preserve"> </w:t>
      </w:r>
      <w:r>
        <w:rPr>
          <w:rFonts w:ascii="Times New Roman" w:hAnsi="Times New Roman"/>
          <w:sz w:val="24"/>
        </w:rPr>
        <w:t>Sadarbības</w:t>
      </w:r>
      <w:r>
        <w:rPr>
          <w:rFonts w:ascii="Times New Roman" w:hAnsi="Times New Roman"/>
          <w:spacing w:val="22"/>
          <w:sz w:val="24"/>
        </w:rPr>
        <w:t xml:space="preserve"> </w:t>
      </w:r>
      <w:r>
        <w:rPr>
          <w:rFonts w:ascii="Times New Roman" w:hAnsi="Times New Roman"/>
          <w:sz w:val="24"/>
        </w:rPr>
        <w:t>līgumu</w:t>
      </w:r>
      <w:r>
        <w:rPr>
          <w:rFonts w:ascii="Times New Roman" w:hAnsi="Times New Roman"/>
          <w:spacing w:val="23"/>
          <w:sz w:val="24"/>
        </w:rPr>
        <w:t xml:space="preserve"> </w:t>
      </w:r>
      <w:r>
        <w:rPr>
          <w:rFonts w:ascii="Times New Roman" w:hAnsi="Times New Roman"/>
          <w:sz w:val="24"/>
        </w:rPr>
        <w:t>ar</w:t>
      </w:r>
      <w:r>
        <w:rPr>
          <w:rFonts w:ascii="Times New Roman" w:hAnsi="Times New Roman"/>
          <w:spacing w:val="21"/>
          <w:sz w:val="24"/>
        </w:rPr>
        <w:t xml:space="preserve"> </w:t>
      </w:r>
      <w:r>
        <w:rPr>
          <w:rFonts w:ascii="Times New Roman" w:hAnsi="Times New Roman"/>
          <w:sz w:val="24"/>
        </w:rPr>
        <w:t>Biedrību</w:t>
      </w:r>
      <w:r>
        <w:rPr>
          <w:rFonts w:ascii="Times New Roman" w:hAnsi="Times New Roman"/>
          <w:spacing w:val="22"/>
          <w:sz w:val="24"/>
        </w:rPr>
        <w:t xml:space="preserve"> </w:t>
      </w:r>
      <w:r>
        <w:rPr>
          <w:rFonts w:ascii="Times New Roman" w:hAnsi="Times New Roman"/>
          <w:sz w:val="24"/>
        </w:rPr>
        <w:t>Latgales</w:t>
      </w:r>
      <w:r>
        <w:rPr>
          <w:rFonts w:ascii="Times New Roman" w:hAnsi="Times New Roman"/>
          <w:spacing w:val="21"/>
          <w:sz w:val="24"/>
        </w:rPr>
        <w:t xml:space="preserve"> </w:t>
      </w:r>
      <w:r>
        <w:rPr>
          <w:rFonts w:ascii="Times New Roman" w:hAnsi="Times New Roman"/>
          <w:sz w:val="24"/>
        </w:rPr>
        <w:t>Tūrisma</w:t>
      </w:r>
      <w:r>
        <w:rPr>
          <w:rFonts w:ascii="Times New Roman" w:hAnsi="Times New Roman"/>
          <w:spacing w:val="20"/>
          <w:sz w:val="24"/>
        </w:rPr>
        <w:t xml:space="preserve"> </w:t>
      </w:r>
      <w:r>
        <w:rPr>
          <w:rFonts w:ascii="Times New Roman" w:hAnsi="Times New Roman"/>
          <w:sz w:val="24"/>
        </w:rPr>
        <w:t>asociācija,</w:t>
      </w:r>
      <w:r>
        <w:rPr>
          <w:rFonts w:ascii="Times New Roman" w:hAnsi="Times New Roman"/>
          <w:spacing w:val="22"/>
          <w:sz w:val="24"/>
        </w:rPr>
        <w:t xml:space="preserve"> </w:t>
      </w:r>
      <w:r>
        <w:rPr>
          <w:rFonts w:ascii="Times New Roman" w:hAnsi="Times New Roman"/>
          <w:spacing w:val="-2"/>
          <w:sz w:val="24"/>
        </w:rPr>
        <w:t>reģ.nr.</w:t>
      </w:r>
    </w:p>
    <w:p w:rsidR="001E087A" w:rsidRDefault="00D23DD3">
      <w:pPr>
        <w:pStyle w:val="BodyText"/>
        <w:jc w:val="both"/>
        <w:rPr>
          <w:rFonts w:ascii="Times New Roman" w:hAnsi="Times New Roman"/>
        </w:rPr>
      </w:pPr>
      <w:r>
        <w:rPr>
          <w:rFonts w:ascii="Times New Roman" w:hAnsi="Times New Roman"/>
        </w:rPr>
        <w:t>40008077324,</w:t>
      </w:r>
      <w:r>
        <w:rPr>
          <w:rFonts w:ascii="Times New Roman" w:hAnsi="Times New Roman"/>
          <w:spacing w:val="-1"/>
        </w:rPr>
        <w:t xml:space="preserve"> </w:t>
      </w:r>
      <w:r>
        <w:rPr>
          <w:rFonts w:ascii="Times New Roman" w:hAnsi="Times New Roman"/>
        </w:rPr>
        <w:t>atbilstoši</w:t>
      </w:r>
      <w:r>
        <w:rPr>
          <w:rFonts w:ascii="Times New Roman" w:hAnsi="Times New Roman"/>
          <w:spacing w:val="-2"/>
        </w:rPr>
        <w:t xml:space="preserve"> </w:t>
      </w:r>
      <w:r>
        <w:rPr>
          <w:rFonts w:ascii="Times New Roman" w:hAnsi="Times New Roman"/>
        </w:rPr>
        <w:t>pielikumā</w:t>
      </w:r>
      <w:r>
        <w:rPr>
          <w:rFonts w:ascii="Times New Roman" w:hAnsi="Times New Roman"/>
          <w:spacing w:val="-1"/>
        </w:rPr>
        <w:t xml:space="preserve"> </w:t>
      </w:r>
      <w:r>
        <w:rPr>
          <w:rFonts w:ascii="Times New Roman" w:hAnsi="Times New Roman"/>
          <w:spacing w:val="-2"/>
        </w:rPr>
        <w:t>norādītajam.</w:t>
      </w:r>
    </w:p>
    <w:p w:rsidR="001E087A" w:rsidRDefault="00D23DD3">
      <w:pPr>
        <w:pStyle w:val="ListParagraph"/>
        <w:numPr>
          <w:ilvl w:val="0"/>
          <w:numId w:val="1"/>
        </w:numPr>
        <w:tabs>
          <w:tab w:val="left" w:pos="1470"/>
        </w:tabs>
        <w:ind w:left="500" w:right="757" w:firstLine="707"/>
        <w:jc w:val="both"/>
        <w:rPr>
          <w:rFonts w:ascii="Times New Roman" w:hAnsi="Times New Roman"/>
          <w:sz w:val="24"/>
        </w:rPr>
      </w:pPr>
      <w:r>
        <w:rPr>
          <w:rFonts w:ascii="Times New Roman" w:hAnsi="Times New Roman"/>
          <w:sz w:val="24"/>
        </w:rPr>
        <w:t xml:space="preserve">Noteikt, ka Sadarbības līgumu Daugavpils </w:t>
      </w:r>
      <w:proofErr w:type="spellStart"/>
      <w:r>
        <w:rPr>
          <w:rFonts w:ascii="Times New Roman" w:hAnsi="Times New Roman"/>
          <w:sz w:val="24"/>
        </w:rPr>
        <w:t>valstspilsētas</w:t>
      </w:r>
      <w:proofErr w:type="spellEnd"/>
      <w:r>
        <w:rPr>
          <w:rFonts w:ascii="Times New Roman" w:hAnsi="Times New Roman"/>
          <w:sz w:val="24"/>
        </w:rPr>
        <w:t xml:space="preserve"> pašvaldības vārdā paraksta pašvaldības izpilddirektors.</w:t>
      </w:r>
    </w:p>
    <w:p w:rsidR="001E087A" w:rsidRDefault="001E087A">
      <w:pPr>
        <w:pStyle w:val="BodyText"/>
        <w:spacing w:before="5"/>
        <w:ind w:left="0"/>
        <w:rPr>
          <w:rFonts w:ascii="Times New Roman"/>
        </w:rPr>
      </w:pPr>
    </w:p>
    <w:p w:rsidR="001E087A" w:rsidRDefault="00D23DD3">
      <w:pPr>
        <w:pStyle w:val="BodyText"/>
        <w:jc w:val="both"/>
        <w:rPr>
          <w:rFonts w:ascii="Times New Roman" w:hAnsi="Times New Roman"/>
        </w:rPr>
      </w:pPr>
      <w:r>
        <w:rPr>
          <w:rFonts w:ascii="Times New Roman" w:hAnsi="Times New Roman"/>
        </w:rPr>
        <w:t>Pielikumā:</w:t>
      </w:r>
      <w:r>
        <w:rPr>
          <w:rFonts w:ascii="Times New Roman" w:hAnsi="Times New Roman"/>
          <w:spacing w:val="-1"/>
        </w:rPr>
        <w:t xml:space="preserve"> </w:t>
      </w:r>
      <w:r>
        <w:rPr>
          <w:rFonts w:ascii="Times New Roman" w:hAnsi="Times New Roman"/>
        </w:rPr>
        <w:t>Sadarbības</w:t>
      </w:r>
      <w:r>
        <w:rPr>
          <w:rFonts w:ascii="Times New Roman" w:hAnsi="Times New Roman"/>
          <w:spacing w:val="-2"/>
        </w:rPr>
        <w:t xml:space="preserve"> </w:t>
      </w:r>
      <w:r>
        <w:rPr>
          <w:rFonts w:ascii="Times New Roman" w:hAnsi="Times New Roman"/>
        </w:rPr>
        <w:t>līguma</w:t>
      </w:r>
      <w:r>
        <w:rPr>
          <w:rFonts w:ascii="Times New Roman" w:hAnsi="Times New Roman"/>
          <w:spacing w:val="-1"/>
        </w:rPr>
        <w:t xml:space="preserve"> </w:t>
      </w:r>
      <w:r>
        <w:rPr>
          <w:rFonts w:ascii="Times New Roman" w:hAnsi="Times New Roman"/>
          <w:spacing w:val="-2"/>
        </w:rPr>
        <w:t>projekts.</w:t>
      </w:r>
    </w:p>
    <w:p w:rsidR="001E087A" w:rsidRDefault="001E087A">
      <w:pPr>
        <w:pStyle w:val="BodyText"/>
        <w:spacing w:before="2"/>
        <w:ind w:left="0"/>
        <w:rPr>
          <w:rFonts w:ascii="Times New Roman"/>
        </w:rPr>
      </w:pPr>
    </w:p>
    <w:p w:rsidR="001E087A" w:rsidRDefault="00D23DD3">
      <w:pPr>
        <w:pStyle w:val="BodyText"/>
        <w:spacing w:before="1"/>
        <w:jc w:val="both"/>
        <w:rPr>
          <w:rFonts w:ascii="Times New Roman" w:hAnsi="Times New Roman"/>
        </w:rPr>
      </w:pPr>
      <w:r>
        <w:rPr>
          <w:rFonts w:ascii="Times New Roman" w:hAnsi="Times New Roman"/>
        </w:rPr>
        <w:t>Daugavpils</w:t>
      </w:r>
      <w:r>
        <w:rPr>
          <w:rFonts w:ascii="Times New Roman" w:hAnsi="Times New Roman"/>
          <w:spacing w:val="-6"/>
        </w:rPr>
        <w:t xml:space="preserve"> </w:t>
      </w:r>
      <w:proofErr w:type="spellStart"/>
      <w:r>
        <w:rPr>
          <w:rFonts w:ascii="Times New Roman" w:hAnsi="Times New Roman"/>
        </w:rPr>
        <w:t>valstspilsētas</w:t>
      </w:r>
      <w:proofErr w:type="spellEnd"/>
      <w:r>
        <w:rPr>
          <w:rFonts w:ascii="Times New Roman" w:hAnsi="Times New Roman"/>
          <w:spacing w:val="-6"/>
        </w:rPr>
        <w:t xml:space="preserve"> </w:t>
      </w:r>
      <w:r>
        <w:rPr>
          <w:rFonts w:ascii="Times New Roman" w:hAnsi="Times New Roman"/>
          <w:spacing w:val="-2"/>
        </w:rPr>
        <w:t>pašvaldības</w:t>
      </w:r>
    </w:p>
    <w:p w:rsidR="001E087A" w:rsidRDefault="00D23DD3">
      <w:pPr>
        <w:pStyle w:val="BodyText"/>
        <w:tabs>
          <w:tab w:val="left" w:pos="7701"/>
        </w:tabs>
        <w:rPr>
          <w:rFonts w:ascii="Times New Roman" w:hAnsi="Times New Roman"/>
        </w:rPr>
      </w:pPr>
      <w:r>
        <w:rPr>
          <w:rFonts w:ascii="Times New Roman" w:hAnsi="Times New Roman"/>
        </w:rPr>
        <w:t xml:space="preserve">domes </w:t>
      </w:r>
      <w:r>
        <w:rPr>
          <w:rFonts w:ascii="Times New Roman" w:hAnsi="Times New Roman"/>
          <w:spacing w:val="-2"/>
        </w:rPr>
        <w:t>priekšsēdētājs</w:t>
      </w:r>
      <w:r>
        <w:rPr>
          <w:rFonts w:ascii="Times New Roman" w:hAnsi="Times New Roman"/>
        </w:rPr>
        <w:tab/>
      </w:r>
      <w:proofErr w:type="spellStart"/>
      <w:r>
        <w:rPr>
          <w:rFonts w:ascii="Times New Roman" w:hAnsi="Times New Roman"/>
          <w:spacing w:val="-2"/>
        </w:rPr>
        <w:t>A.Elksniņš</w:t>
      </w:r>
      <w:proofErr w:type="spellEnd"/>
    </w:p>
    <w:p w:rsidR="001E087A" w:rsidRDefault="00D23DD3">
      <w:pPr>
        <w:pStyle w:val="Heading1"/>
        <w:spacing w:before="85"/>
        <w:ind w:right="472" w:firstLine="0"/>
        <w:jc w:val="right"/>
      </w:pPr>
      <w:bookmarkStart w:id="0" w:name="_GoBack"/>
      <w:bookmarkEnd w:id="0"/>
      <w:r>
        <w:rPr>
          <w:spacing w:val="-2"/>
        </w:rPr>
        <w:t>PIELIKUMS</w:t>
      </w:r>
    </w:p>
    <w:p w:rsidR="001E087A" w:rsidRDefault="00D23DD3">
      <w:pPr>
        <w:pStyle w:val="BodyText"/>
        <w:tabs>
          <w:tab w:val="left" w:pos="7519"/>
          <w:tab w:val="left" w:pos="9138"/>
        </w:tabs>
        <w:ind w:left="1789" w:right="426" w:hanging="1054"/>
      </w:pPr>
      <w:r>
        <w:t>pie</w:t>
      </w:r>
      <w:r>
        <w:rPr>
          <w:rFonts w:ascii="Times New Roman" w:hAnsi="Times New Roman"/>
        </w:rPr>
        <w:t xml:space="preserve"> </w:t>
      </w:r>
      <w:r>
        <w:t xml:space="preserve">Daugavpils </w:t>
      </w:r>
      <w:proofErr w:type="spellStart"/>
      <w:r>
        <w:t>valstspilsētas</w:t>
      </w:r>
      <w:proofErr w:type="spellEnd"/>
      <w:r>
        <w:t xml:space="preserve"> pašvaldības domes 2024.gada </w:t>
      </w:r>
      <w:r>
        <w:rPr>
          <w:rFonts w:ascii="Times New Roman" w:hAnsi="Times New Roman"/>
          <w:spacing w:val="40"/>
          <w:u w:val="single"/>
        </w:rPr>
        <w:t xml:space="preserve">  </w:t>
      </w:r>
      <w:r>
        <w:rPr>
          <w:u w:val="single"/>
        </w:rPr>
        <w:t>.</w:t>
      </w:r>
      <w:r>
        <w:rPr>
          <w:u w:val="single"/>
        </w:rPr>
        <w:tab/>
      </w:r>
      <w:r>
        <w:t xml:space="preserve"> lēmuma Nr.</w:t>
      </w:r>
      <w:r>
        <w:rPr>
          <w:rFonts w:ascii="Times New Roman" w:hAnsi="Times New Roman"/>
          <w:u w:val="single"/>
        </w:rPr>
        <w:tab/>
      </w:r>
      <w:r>
        <w:rPr>
          <w:rFonts w:ascii="Times New Roman" w:hAnsi="Times New Roman"/>
        </w:rPr>
        <w:t xml:space="preserve"> </w:t>
      </w:r>
      <w:r>
        <w:t>“Par Sadarbības līguma noslēgšanu ar biedrību Latgales Tūrisma asociācija”</w:t>
      </w:r>
    </w:p>
    <w:p w:rsidR="001E087A" w:rsidRDefault="001E087A">
      <w:pPr>
        <w:pStyle w:val="BodyText"/>
        <w:ind w:left="0"/>
      </w:pPr>
    </w:p>
    <w:p w:rsidR="001E087A" w:rsidRDefault="00D23DD3">
      <w:pPr>
        <w:pStyle w:val="Heading1"/>
        <w:spacing w:before="0"/>
        <w:ind w:right="259" w:firstLine="0"/>
        <w:jc w:val="center"/>
      </w:pPr>
      <w:r>
        <w:t>SADARBĪBAS</w:t>
      </w:r>
      <w:r>
        <w:rPr>
          <w:spacing w:val="-1"/>
        </w:rPr>
        <w:t xml:space="preserve"> </w:t>
      </w:r>
      <w:r>
        <w:rPr>
          <w:spacing w:val="-2"/>
        </w:rPr>
        <w:t>LĪGUMS</w:t>
      </w:r>
    </w:p>
    <w:p w:rsidR="001E087A" w:rsidRDefault="00D23DD3">
      <w:pPr>
        <w:pStyle w:val="Heading2"/>
        <w:ind w:left="0" w:right="265"/>
        <w:jc w:val="center"/>
        <w:rPr>
          <w:rFonts w:ascii="Calibri" w:hAnsi="Calibri"/>
        </w:rPr>
      </w:pPr>
      <w:r>
        <w:rPr>
          <w:rFonts w:ascii="Calibri" w:hAnsi="Calibri"/>
        </w:rPr>
        <w:t>par</w:t>
      </w:r>
      <w:r>
        <w:rPr>
          <w:rFonts w:ascii="Calibri" w:hAnsi="Calibri"/>
          <w:spacing w:val="-5"/>
        </w:rPr>
        <w:t xml:space="preserve"> </w:t>
      </w:r>
      <w:r>
        <w:rPr>
          <w:rFonts w:ascii="Calibri" w:hAnsi="Calibri"/>
        </w:rPr>
        <w:t>tūrisma</w:t>
      </w:r>
      <w:r>
        <w:rPr>
          <w:rFonts w:ascii="Calibri" w:hAnsi="Calibri"/>
          <w:spacing w:val="-4"/>
        </w:rPr>
        <w:t xml:space="preserve"> </w:t>
      </w:r>
      <w:r>
        <w:rPr>
          <w:rFonts w:ascii="Calibri" w:hAnsi="Calibri"/>
        </w:rPr>
        <w:t>nozares</w:t>
      </w:r>
      <w:r>
        <w:rPr>
          <w:rFonts w:ascii="Calibri" w:hAnsi="Calibri"/>
          <w:spacing w:val="-4"/>
        </w:rPr>
        <w:t xml:space="preserve"> </w:t>
      </w:r>
      <w:r>
        <w:rPr>
          <w:rFonts w:ascii="Calibri" w:hAnsi="Calibri"/>
        </w:rPr>
        <w:t>attīstības</w:t>
      </w:r>
      <w:r>
        <w:rPr>
          <w:rFonts w:ascii="Calibri" w:hAnsi="Calibri"/>
          <w:spacing w:val="-3"/>
        </w:rPr>
        <w:t xml:space="preserve"> </w:t>
      </w:r>
      <w:r>
        <w:rPr>
          <w:rFonts w:ascii="Calibri" w:hAnsi="Calibri"/>
        </w:rPr>
        <w:t>veicināšanu</w:t>
      </w:r>
      <w:r>
        <w:rPr>
          <w:rFonts w:ascii="Calibri" w:hAnsi="Calibri"/>
          <w:spacing w:val="-4"/>
        </w:rPr>
        <w:t xml:space="preserve"> </w:t>
      </w:r>
      <w:r>
        <w:rPr>
          <w:rFonts w:ascii="Calibri" w:hAnsi="Calibri"/>
        </w:rPr>
        <w:t>un</w:t>
      </w:r>
      <w:r>
        <w:rPr>
          <w:rFonts w:ascii="Calibri" w:hAnsi="Calibri"/>
          <w:spacing w:val="-5"/>
        </w:rPr>
        <w:t xml:space="preserve"> </w:t>
      </w:r>
      <w:r>
        <w:rPr>
          <w:rFonts w:ascii="Calibri" w:hAnsi="Calibri"/>
        </w:rPr>
        <w:t>vienota</w:t>
      </w:r>
      <w:r>
        <w:rPr>
          <w:rFonts w:ascii="Calibri" w:hAnsi="Calibri"/>
          <w:spacing w:val="-4"/>
        </w:rPr>
        <w:t xml:space="preserve"> </w:t>
      </w:r>
      <w:r>
        <w:rPr>
          <w:rFonts w:ascii="Calibri" w:hAnsi="Calibri"/>
        </w:rPr>
        <w:t>tūrisma</w:t>
      </w:r>
      <w:r>
        <w:rPr>
          <w:rFonts w:ascii="Calibri" w:hAnsi="Calibri"/>
          <w:spacing w:val="-4"/>
        </w:rPr>
        <w:t xml:space="preserve"> </w:t>
      </w:r>
      <w:r>
        <w:rPr>
          <w:rFonts w:ascii="Calibri" w:hAnsi="Calibri"/>
        </w:rPr>
        <w:t>galamērķa</w:t>
      </w:r>
      <w:r>
        <w:rPr>
          <w:rFonts w:ascii="Calibri" w:hAnsi="Calibri"/>
          <w:spacing w:val="-4"/>
        </w:rPr>
        <w:t xml:space="preserve"> </w:t>
      </w:r>
      <w:r>
        <w:rPr>
          <w:rFonts w:ascii="Calibri" w:hAnsi="Calibri"/>
          <w:spacing w:val="-2"/>
        </w:rPr>
        <w:t>attīstību</w:t>
      </w:r>
    </w:p>
    <w:p w:rsidR="001E087A" w:rsidRDefault="00D23DD3">
      <w:pPr>
        <w:pStyle w:val="BodyText"/>
        <w:tabs>
          <w:tab w:val="left" w:pos="2374"/>
        </w:tabs>
        <w:spacing w:before="292"/>
        <w:ind w:left="217" w:right="470"/>
        <w:jc w:val="both"/>
      </w:pPr>
      <w:r>
        <w:rPr>
          <w:b/>
        </w:rPr>
        <w:t>Daugavpils</w:t>
      </w:r>
      <w:r>
        <w:rPr>
          <w:b/>
          <w:spacing w:val="-1"/>
        </w:rPr>
        <w:t xml:space="preserve"> </w:t>
      </w:r>
      <w:proofErr w:type="spellStart"/>
      <w:r>
        <w:rPr>
          <w:b/>
        </w:rPr>
        <w:t>valstspilsētas</w:t>
      </w:r>
      <w:proofErr w:type="spellEnd"/>
      <w:r>
        <w:rPr>
          <w:b/>
          <w:spacing w:val="-1"/>
        </w:rPr>
        <w:t xml:space="preserve"> </w:t>
      </w:r>
      <w:r>
        <w:rPr>
          <w:b/>
        </w:rPr>
        <w:t>pašvaldība,</w:t>
      </w:r>
      <w:r>
        <w:rPr>
          <w:rFonts w:ascii="Times New Roman" w:hAnsi="Times New Roman"/>
          <w:spacing w:val="-6"/>
        </w:rPr>
        <w:t xml:space="preserve"> </w:t>
      </w:r>
      <w:proofErr w:type="spellStart"/>
      <w:r>
        <w:t>reģ</w:t>
      </w:r>
      <w:proofErr w:type="spellEnd"/>
      <w:r>
        <w:t>.</w:t>
      </w:r>
      <w:r>
        <w:rPr>
          <w:spacing w:val="-2"/>
        </w:rPr>
        <w:t xml:space="preserve"> </w:t>
      </w:r>
      <w:r>
        <w:t>nr.:</w:t>
      </w:r>
      <w:r>
        <w:rPr>
          <w:spacing w:val="-7"/>
        </w:rPr>
        <w:t xml:space="preserve"> </w:t>
      </w:r>
      <w:r>
        <w:t>90000077325,</w:t>
      </w:r>
      <w:r>
        <w:rPr>
          <w:spacing w:val="-4"/>
        </w:rPr>
        <w:t xml:space="preserve"> </w:t>
      </w:r>
      <w:r>
        <w:t>juridiskā</w:t>
      </w:r>
      <w:r>
        <w:rPr>
          <w:spacing w:val="-1"/>
        </w:rPr>
        <w:t xml:space="preserve"> </w:t>
      </w:r>
      <w:r>
        <w:t>adrese</w:t>
      </w:r>
      <w:r>
        <w:rPr>
          <w:spacing w:val="-1"/>
        </w:rPr>
        <w:t xml:space="preserve"> </w:t>
      </w:r>
      <w:r>
        <w:t>K.</w:t>
      </w:r>
      <w:r>
        <w:rPr>
          <w:spacing w:val="-5"/>
        </w:rPr>
        <w:t xml:space="preserve"> </w:t>
      </w:r>
      <w:r>
        <w:t>Valdemāra iela</w:t>
      </w:r>
      <w:r>
        <w:rPr>
          <w:rFonts w:ascii="Times New Roman" w:hAnsi="Times New Roman"/>
        </w:rPr>
        <w:t xml:space="preserve"> </w:t>
      </w:r>
      <w:r>
        <w:t>1,</w:t>
      </w:r>
      <w:r>
        <w:rPr>
          <w:rFonts w:ascii="Times New Roman" w:hAnsi="Times New Roman"/>
        </w:rPr>
        <w:t xml:space="preserve"> </w:t>
      </w:r>
      <w:r>
        <w:t>Daugavpils,</w:t>
      </w:r>
      <w:r>
        <w:rPr>
          <w:rFonts w:ascii="Times New Roman" w:hAnsi="Times New Roman"/>
        </w:rPr>
        <w:t xml:space="preserve"> </w:t>
      </w:r>
      <w:r>
        <w:t>LV-5401,</w:t>
      </w:r>
      <w:r>
        <w:rPr>
          <w:rFonts w:ascii="Times New Roman" w:hAnsi="Times New Roman"/>
        </w:rPr>
        <w:t xml:space="preserve"> </w:t>
      </w:r>
      <w:r>
        <w:t xml:space="preserve">kuras vārdā saskaņā ar Daugavpils </w:t>
      </w:r>
      <w:proofErr w:type="spellStart"/>
      <w:r>
        <w:t>valstspilsētas</w:t>
      </w:r>
      <w:proofErr w:type="spellEnd"/>
      <w:r>
        <w:t xml:space="preserve"> pašvaldības domes 2023.gada 27.jūlija saistošo noteikumu Nr.8 „Daugavpils </w:t>
      </w:r>
      <w:proofErr w:type="spellStart"/>
      <w:r>
        <w:t>valstspilsētas</w:t>
      </w:r>
      <w:proofErr w:type="spellEnd"/>
      <w:r>
        <w:t xml:space="preserve"> pašvaldības nolikums” 18.6.,</w:t>
      </w:r>
      <w:r>
        <w:rPr>
          <w:rFonts w:ascii="Times New Roman" w:hAnsi="Times New Roman"/>
        </w:rPr>
        <w:t xml:space="preserve"> </w:t>
      </w:r>
      <w:r>
        <w:t>42.</w:t>
      </w:r>
      <w:r>
        <w:rPr>
          <w:rFonts w:ascii="Times New Roman" w:hAnsi="Times New Roman"/>
        </w:rPr>
        <w:t xml:space="preserve"> </w:t>
      </w:r>
      <w:r>
        <w:t xml:space="preserve">apakšpunktu un Daugavpils </w:t>
      </w:r>
      <w:proofErr w:type="spellStart"/>
      <w:r>
        <w:t>valstspilsētas</w:t>
      </w:r>
      <w:proofErr w:type="spellEnd"/>
      <w:r>
        <w:t xml:space="preserve"> pašvaldības</w:t>
      </w:r>
      <w:r>
        <w:rPr>
          <w:rFonts w:ascii="Times New Roman" w:hAnsi="Times New Roman"/>
        </w:rPr>
        <w:t xml:space="preserve"> </w:t>
      </w:r>
      <w:r>
        <w:t>domes</w:t>
      </w:r>
      <w:r>
        <w:rPr>
          <w:rFonts w:ascii="Times New Roman" w:hAnsi="Times New Roman"/>
        </w:rPr>
        <w:t xml:space="preserve"> </w:t>
      </w:r>
      <w:r>
        <w:t>2024.gada</w:t>
      </w:r>
      <w:r>
        <w:rPr>
          <w:spacing w:val="70"/>
        </w:rPr>
        <w:t xml:space="preserve"> </w:t>
      </w:r>
      <w:r>
        <w:rPr>
          <w:rFonts w:ascii="Times New Roman" w:hAnsi="Times New Roman"/>
          <w:spacing w:val="80"/>
          <w:w w:val="150"/>
          <w:u w:val="single"/>
        </w:rPr>
        <w:t xml:space="preserve"> </w:t>
      </w:r>
      <w:r>
        <w:rPr>
          <w:u w:val="single"/>
        </w:rPr>
        <w:t>.</w:t>
      </w:r>
      <w:r>
        <w:rPr>
          <w:u w:val="single"/>
        </w:rPr>
        <w:tab/>
      </w:r>
      <w:r>
        <w:t xml:space="preserve"> lēmumu Nr.</w:t>
      </w:r>
      <w:r>
        <w:rPr>
          <w:rFonts w:ascii="Times New Roman" w:hAnsi="Times New Roman"/>
          <w:spacing w:val="80"/>
          <w:u w:val="single"/>
        </w:rPr>
        <w:t xml:space="preserve"> </w:t>
      </w:r>
      <w:r>
        <w:rPr>
          <w:rFonts w:ascii="Times New Roman" w:hAnsi="Times New Roman"/>
          <w:spacing w:val="10"/>
        </w:rPr>
        <w:t xml:space="preserve"> </w:t>
      </w:r>
      <w:r>
        <w:t>“Par Sadarbības līguma noslēgšanu ar biedrību Latgales Tūrisma asociācija” rīkojas pašvaldības izpilddirektore</w:t>
      </w:r>
      <w:r>
        <w:rPr>
          <w:rFonts w:ascii="Times New Roman" w:hAnsi="Times New Roman"/>
        </w:rPr>
        <w:t xml:space="preserve"> </w:t>
      </w:r>
      <w:r>
        <w:t xml:space="preserve">Sabīne </w:t>
      </w:r>
      <w:proofErr w:type="spellStart"/>
      <w:r>
        <w:t>Šņepste</w:t>
      </w:r>
      <w:proofErr w:type="spellEnd"/>
      <w:r>
        <w:t>, turpmāk – PAŠVALDĪBA,</w:t>
      </w:r>
      <w:r>
        <w:rPr>
          <w:rFonts w:ascii="Times New Roman" w:hAnsi="Times New Roman"/>
        </w:rPr>
        <w:t xml:space="preserve"> </w:t>
      </w:r>
      <w:r>
        <w:t>no</w:t>
      </w:r>
      <w:r>
        <w:rPr>
          <w:rFonts w:ascii="Times New Roman" w:hAnsi="Times New Roman"/>
        </w:rPr>
        <w:t xml:space="preserve"> </w:t>
      </w:r>
      <w:r>
        <w:t>vienas</w:t>
      </w:r>
      <w:r>
        <w:rPr>
          <w:rFonts w:ascii="Times New Roman" w:hAnsi="Times New Roman"/>
        </w:rPr>
        <w:t xml:space="preserve"> </w:t>
      </w:r>
      <w:r>
        <w:t>puses</w:t>
      </w:r>
      <w:r>
        <w:rPr>
          <w:rFonts w:ascii="Times New Roman" w:hAnsi="Times New Roman"/>
        </w:rPr>
        <w:t xml:space="preserve"> </w:t>
      </w:r>
      <w:r>
        <w:t>un</w:t>
      </w:r>
    </w:p>
    <w:p w:rsidR="001E087A" w:rsidRDefault="00D23DD3">
      <w:pPr>
        <w:pStyle w:val="BodyText"/>
        <w:spacing w:before="2"/>
        <w:ind w:left="217" w:right="471"/>
        <w:jc w:val="both"/>
      </w:pPr>
      <w:r>
        <w:rPr>
          <w:b/>
        </w:rPr>
        <w:t xml:space="preserve">Biedrība Latgales Tūrisma asociācija, </w:t>
      </w:r>
      <w:r>
        <w:t xml:space="preserve">reģ.nr. 40008077324, juridiskā adrese: Ozolmuižas pagasts, </w:t>
      </w:r>
      <w:proofErr w:type="spellStart"/>
      <w:r>
        <w:t>Spundžāni</w:t>
      </w:r>
      <w:proofErr w:type="spellEnd"/>
      <w:r>
        <w:t>,</w:t>
      </w:r>
      <w:r>
        <w:rPr>
          <w:spacing w:val="-2"/>
        </w:rPr>
        <w:t xml:space="preserve"> </w:t>
      </w:r>
      <w:r>
        <w:t>"Untumi 1",</w:t>
      </w:r>
      <w:r>
        <w:rPr>
          <w:spacing w:val="-1"/>
        </w:rPr>
        <w:t xml:space="preserve"> </w:t>
      </w:r>
      <w:r>
        <w:t>Rēzeknes</w:t>
      </w:r>
      <w:r>
        <w:rPr>
          <w:spacing w:val="-2"/>
        </w:rPr>
        <w:t xml:space="preserve"> </w:t>
      </w:r>
      <w:r>
        <w:t>novads, LV-4633,</w:t>
      </w:r>
      <w:r>
        <w:rPr>
          <w:spacing w:val="-1"/>
        </w:rPr>
        <w:t xml:space="preserve"> </w:t>
      </w:r>
      <w:r>
        <w:t>kuras</w:t>
      </w:r>
      <w:r>
        <w:rPr>
          <w:spacing w:val="-2"/>
        </w:rPr>
        <w:t xml:space="preserve"> </w:t>
      </w:r>
      <w:r>
        <w:t>vārdā</w:t>
      </w:r>
      <w:r>
        <w:rPr>
          <w:spacing w:val="-2"/>
        </w:rPr>
        <w:t xml:space="preserve"> </w:t>
      </w:r>
      <w:r>
        <w:t>uz</w:t>
      </w:r>
      <w:r>
        <w:rPr>
          <w:spacing w:val="-1"/>
        </w:rPr>
        <w:t xml:space="preserve"> </w:t>
      </w:r>
      <w:r>
        <w:t>Statūtu</w:t>
      </w:r>
      <w:r>
        <w:rPr>
          <w:spacing w:val="-1"/>
        </w:rPr>
        <w:t xml:space="preserve"> </w:t>
      </w:r>
      <w:r>
        <w:t xml:space="preserve">pamata rīkojas valdes priekšsēdētāja Jeļena </w:t>
      </w:r>
      <w:proofErr w:type="spellStart"/>
      <w:r>
        <w:t>Kijaško</w:t>
      </w:r>
      <w:proofErr w:type="spellEnd"/>
      <w:r>
        <w:t>, turpmāk tekstā saukta BIEDRĪBA no otras puses,</w:t>
      </w:r>
      <w:r>
        <w:rPr>
          <w:rFonts w:ascii="Times New Roman" w:hAnsi="Times New Roman"/>
          <w:spacing w:val="-6"/>
        </w:rPr>
        <w:t xml:space="preserve"> </w:t>
      </w:r>
      <w:r>
        <w:t>abi</w:t>
      </w:r>
      <w:r>
        <w:rPr>
          <w:spacing w:val="-1"/>
        </w:rPr>
        <w:t xml:space="preserve"> </w:t>
      </w:r>
      <w:r>
        <w:t>kopā</w:t>
      </w:r>
      <w:r>
        <w:rPr>
          <w:spacing w:val="-1"/>
        </w:rPr>
        <w:t xml:space="preserve"> </w:t>
      </w:r>
      <w:r>
        <w:t>saukti</w:t>
      </w:r>
      <w:r>
        <w:rPr>
          <w:spacing w:val="-1"/>
        </w:rPr>
        <w:t xml:space="preserve"> </w:t>
      </w:r>
      <w:r>
        <w:t>PUSES noslēdz</w:t>
      </w:r>
      <w:r>
        <w:rPr>
          <w:spacing w:val="-2"/>
        </w:rPr>
        <w:t xml:space="preserve"> </w:t>
      </w:r>
      <w:r>
        <w:t>sekojošu</w:t>
      </w:r>
      <w:r>
        <w:rPr>
          <w:spacing w:val="-2"/>
        </w:rPr>
        <w:t xml:space="preserve"> </w:t>
      </w:r>
      <w:r>
        <w:t>Sadarbības</w:t>
      </w:r>
      <w:r>
        <w:rPr>
          <w:spacing w:val="-1"/>
        </w:rPr>
        <w:t xml:space="preserve"> </w:t>
      </w:r>
      <w:r>
        <w:t>līgumu,</w:t>
      </w:r>
      <w:r>
        <w:rPr>
          <w:spacing w:val="-3"/>
        </w:rPr>
        <w:t xml:space="preserve"> </w:t>
      </w:r>
      <w:r>
        <w:t>turpmāk</w:t>
      </w:r>
      <w:r>
        <w:rPr>
          <w:spacing w:val="-2"/>
        </w:rPr>
        <w:t xml:space="preserve"> </w:t>
      </w:r>
      <w:r>
        <w:t>tekstā</w:t>
      </w:r>
      <w:r>
        <w:rPr>
          <w:spacing w:val="-1"/>
        </w:rPr>
        <w:t xml:space="preserve"> </w:t>
      </w:r>
      <w:r>
        <w:t>LĪGUMS:</w:t>
      </w:r>
    </w:p>
    <w:p w:rsidR="001E087A" w:rsidRDefault="00D23DD3">
      <w:pPr>
        <w:pStyle w:val="Heading1"/>
        <w:numPr>
          <w:ilvl w:val="1"/>
          <w:numId w:val="1"/>
        </w:numPr>
        <w:tabs>
          <w:tab w:val="left" w:pos="3726"/>
        </w:tabs>
        <w:ind w:left="3726" w:hanging="281"/>
        <w:jc w:val="left"/>
      </w:pPr>
      <w:r>
        <w:t>LĪGUMA</w:t>
      </w:r>
      <w:r>
        <w:rPr>
          <w:spacing w:val="-2"/>
        </w:rPr>
        <w:t xml:space="preserve"> PRIEKŠMETS</w:t>
      </w:r>
    </w:p>
    <w:p w:rsidR="001E087A" w:rsidRDefault="00D23DD3">
      <w:pPr>
        <w:pStyle w:val="ListParagraph"/>
        <w:numPr>
          <w:ilvl w:val="2"/>
          <w:numId w:val="1"/>
        </w:numPr>
        <w:tabs>
          <w:tab w:val="left" w:pos="937"/>
          <w:tab w:val="left" w:pos="1218"/>
        </w:tabs>
        <w:ind w:right="476" w:hanging="360"/>
        <w:jc w:val="both"/>
        <w:rPr>
          <w:sz w:val="24"/>
        </w:rPr>
      </w:pPr>
      <w:r>
        <w:rPr>
          <w:sz w:val="24"/>
        </w:rPr>
        <w:t>PUSES apņemas kopīgi sadarboties, lai veicinātu tūrisma nozares attīstību Latgales reģionā, nostiprinātu reģiona kā vienota galamērķa tēlu un īstenotu mārketinga aktivitātes, kuras katru gadu tiek saskaņotas ar jaunu Vienošanos par turpmākā gada darbības plānu.</w:t>
      </w:r>
    </w:p>
    <w:p w:rsidR="001E087A" w:rsidRDefault="00D23DD3">
      <w:pPr>
        <w:pStyle w:val="ListParagraph"/>
        <w:numPr>
          <w:ilvl w:val="2"/>
          <w:numId w:val="1"/>
        </w:numPr>
        <w:tabs>
          <w:tab w:val="left" w:pos="937"/>
          <w:tab w:val="left" w:pos="1218"/>
        </w:tabs>
        <w:ind w:right="478" w:hanging="360"/>
        <w:jc w:val="both"/>
        <w:rPr>
          <w:sz w:val="24"/>
        </w:rPr>
      </w:pPr>
      <w:r>
        <w:rPr>
          <w:sz w:val="24"/>
        </w:rPr>
        <w:t xml:space="preserve">Ikgadējais līdzfinansējuma maksājums tiek veikts no Daugavpils </w:t>
      </w:r>
      <w:proofErr w:type="spellStart"/>
      <w:r>
        <w:rPr>
          <w:sz w:val="24"/>
        </w:rPr>
        <w:t>valstspilsētas</w:t>
      </w:r>
      <w:proofErr w:type="spellEnd"/>
      <w:r>
        <w:rPr>
          <w:sz w:val="24"/>
        </w:rPr>
        <w:t xml:space="preserve"> pašvaldības (</w:t>
      </w:r>
      <w:proofErr w:type="spellStart"/>
      <w:r>
        <w:rPr>
          <w:sz w:val="24"/>
        </w:rPr>
        <w:t>reģ</w:t>
      </w:r>
      <w:proofErr w:type="spellEnd"/>
      <w:r>
        <w:rPr>
          <w:sz w:val="24"/>
        </w:rPr>
        <w:t>. nr. 90000077325) budžeta.</w:t>
      </w:r>
    </w:p>
    <w:p w:rsidR="001E087A" w:rsidRDefault="001E087A">
      <w:pPr>
        <w:pStyle w:val="BodyText"/>
        <w:spacing w:before="1"/>
        <w:ind w:left="0"/>
      </w:pPr>
    </w:p>
    <w:p w:rsidR="001E087A" w:rsidRDefault="00D23DD3">
      <w:pPr>
        <w:pStyle w:val="Heading1"/>
        <w:numPr>
          <w:ilvl w:val="1"/>
          <w:numId w:val="1"/>
        </w:numPr>
        <w:tabs>
          <w:tab w:val="left" w:pos="2776"/>
        </w:tabs>
        <w:spacing w:before="1"/>
        <w:ind w:left="2776" w:hanging="281"/>
        <w:jc w:val="left"/>
      </w:pPr>
      <w:r>
        <w:t>PUŠU</w:t>
      </w:r>
      <w:r>
        <w:rPr>
          <w:spacing w:val="-7"/>
        </w:rPr>
        <w:t xml:space="preserve"> </w:t>
      </w:r>
      <w:r>
        <w:t>SAVSTARPĒJO</w:t>
      </w:r>
      <w:r>
        <w:rPr>
          <w:spacing w:val="-4"/>
        </w:rPr>
        <w:t xml:space="preserve"> </w:t>
      </w:r>
      <w:r>
        <w:t>ATTIECĪBU</w:t>
      </w:r>
      <w:r>
        <w:rPr>
          <w:spacing w:val="-4"/>
        </w:rPr>
        <w:t xml:space="preserve"> </w:t>
      </w:r>
      <w:r>
        <w:rPr>
          <w:spacing w:val="-2"/>
        </w:rPr>
        <w:t>PRINCIPI</w:t>
      </w:r>
    </w:p>
    <w:p w:rsidR="001E087A" w:rsidRDefault="00D23DD3">
      <w:pPr>
        <w:pStyle w:val="ListParagraph"/>
        <w:numPr>
          <w:ilvl w:val="2"/>
          <w:numId w:val="1"/>
        </w:numPr>
        <w:tabs>
          <w:tab w:val="left" w:pos="937"/>
          <w:tab w:val="left" w:pos="1218"/>
        </w:tabs>
        <w:ind w:right="476" w:hanging="360"/>
        <w:jc w:val="both"/>
        <w:rPr>
          <w:sz w:val="24"/>
        </w:rPr>
      </w:pPr>
      <w:r>
        <w:rPr>
          <w:sz w:val="24"/>
        </w:rPr>
        <w:lastRenderedPageBreak/>
        <w:t>Nepieciešamības gadījumā PUSES noslēdz papildu par konkrētu aktivitāšu izpildi (piemēram, dalību tūrisma izstādēs), papildu noslēgtie līgumi kļūst par neatņemamu šī LĪGUMA sastāvdaļu.</w:t>
      </w:r>
    </w:p>
    <w:p w:rsidR="001E087A" w:rsidRDefault="00D23DD3">
      <w:pPr>
        <w:pStyle w:val="ListParagraph"/>
        <w:numPr>
          <w:ilvl w:val="2"/>
          <w:numId w:val="1"/>
        </w:numPr>
        <w:tabs>
          <w:tab w:val="left" w:pos="937"/>
          <w:tab w:val="left" w:pos="1274"/>
        </w:tabs>
        <w:ind w:right="479" w:hanging="360"/>
        <w:jc w:val="both"/>
        <w:rPr>
          <w:sz w:val="24"/>
        </w:rPr>
      </w:pPr>
      <w:r>
        <w:rPr>
          <w:sz w:val="24"/>
        </w:rPr>
        <w:t>PUSES apņemas neveikt nekādas darbības, kas tieši vai netieši var kaitēt otras PUSES interesēm vai publiskajam tēlam.</w:t>
      </w:r>
    </w:p>
    <w:p w:rsidR="001E087A" w:rsidRDefault="00D23DD3">
      <w:pPr>
        <w:pStyle w:val="Heading1"/>
        <w:numPr>
          <w:ilvl w:val="1"/>
          <w:numId w:val="1"/>
        </w:numPr>
        <w:tabs>
          <w:tab w:val="left" w:pos="3253"/>
        </w:tabs>
        <w:spacing w:before="291"/>
        <w:ind w:left="3253" w:hanging="281"/>
        <w:jc w:val="left"/>
      </w:pPr>
      <w:r>
        <w:t>PUŠU</w:t>
      </w:r>
      <w:r>
        <w:rPr>
          <w:spacing w:val="-2"/>
        </w:rPr>
        <w:t xml:space="preserve"> </w:t>
      </w:r>
      <w:r>
        <w:t>TIESĪBAS</w:t>
      </w:r>
      <w:r>
        <w:rPr>
          <w:spacing w:val="-1"/>
        </w:rPr>
        <w:t xml:space="preserve"> </w:t>
      </w:r>
      <w:r>
        <w:t xml:space="preserve">UN </w:t>
      </w:r>
      <w:r>
        <w:rPr>
          <w:spacing w:val="-2"/>
        </w:rPr>
        <w:t>PIENĀKUMI</w:t>
      </w:r>
    </w:p>
    <w:p w:rsidR="001E087A" w:rsidRDefault="00D23DD3">
      <w:pPr>
        <w:pStyle w:val="ListParagraph"/>
        <w:numPr>
          <w:ilvl w:val="2"/>
          <w:numId w:val="1"/>
        </w:numPr>
        <w:tabs>
          <w:tab w:val="left" w:pos="937"/>
          <w:tab w:val="left" w:pos="1218"/>
        </w:tabs>
        <w:ind w:right="472" w:hanging="360"/>
        <w:jc w:val="both"/>
        <w:rPr>
          <w:sz w:val="24"/>
        </w:rPr>
      </w:pPr>
      <w:r>
        <w:rPr>
          <w:sz w:val="24"/>
        </w:rPr>
        <w:t>PUSE deleģē savā teritorijā esošo Tūrisma informācijas centru darbiniekus vai citus tūrisma nozari koordinējošo iestāžu pārstāvjus sadarboties un īstenot ar tūrisma nozari saistītas aktivitātes, tostarp, bet ne tikai – veikt regulāru</w:t>
      </w:r>
      <w:r>
        <w:rPr>
          <w:spacing w:val="80"/>
          <w:sz w:val="24"/>
        </w:rPr>
        <w:t xml:space="preserve"> </w:t>
      </w:r>
      <w:r>
        <w:rPr>
          <w:sz w:val="24"/>
        </w:rPr>
        <w:t>informācijas apmaiņu, plānot kopīgus reklāmas materiālus, veidot kopīgas aktivitātes mērķa tirgos, komunicēt ar tūrisma uzņēmējiem u.c.</w:t>
      </w:r>
    </w:p>
    <w:p w:rsidR="001E087A" w:rsidRDefault="00D23DD3">
      <w:pPr>
        <w:pStyle w:val="ListParagraph"/>
        <w:numPr>
          <w:ilvl w:val="2"/>
          <w:numId w:val="1"/>
        </w:numPr>
        <w:tabs>
          <w:tab w:val="left" w:pos="937"/>
          <w:tab w:val="left" w:pos="1218"/>
        </w:tabs>
        <w:ind w:right="478" w:hanging="360"/>
        <w:jc w:val="both"/>
        <w:rPr>
          <w:sz w:val="24"/>
        </w:rPr>
      </w:pPr>
      <w:r>
        <w:rPr>
          <w:sz w:val="24"/>
        </w:rPr>
        <w:t>BIEDRĪBA sniedz PAŠVALDĪBAI pārskatu par tekošajā gadā īstenotajām un nākamajā gadā plānotajām aktivitātēm, pēc pieprasījuma BIEDRĪBA sagatavo pārskatu par īstenoto pasākumu finansējuma izlietojumu.</w:t>
      </w:r>
    </w:p>
    <w:p w:rsidR="001E087A" w:rsidRDefault="00D23DD3">
      <w:pPr>
        <w:pStyle w:val="ListParagraph"/>
        <w:numPr>
          <w:ilvl w:val="2"/>
          <w:numId w:val="1"/>
        </w:numPr>
        <w:tabs>
          <w:tab w:val="left" w:pos="937"/>
          <w:tab w:val="left" w:pos="1274"/>
        </w:tabs>
        <w:spacing w:before="2"/>
        <w:ind w:right="478" w:hanging="360"/>
        <w:jc w:val="both"/>
        <w:rPr>
          <w:sz w:val="24"/>
        </w:rPr>
      </w:pPr>
      <w:r>
        <w:rPr>
          <w:sz w:val="24"/>
        </w:rPr>
        <w:t xml:space="preserve">PUSES apņemas kopīgi un mērķtiecīgi sadarboties, lai pilnveidotu Latgales reģiona kā vienota tūrisma galamērķa tēlu, īstenojot savstarpēji saskaņotas </w:t>
      </w:r>
      <w:r>
        <w:rPr>
          <w:spacing w:val="-2"/>
          <w:sz w:val="24"/>
        </w:rPr>
        <w:t>aktivitātes.</w:t>
      </w:r>
    </w:p>
    <w:p w:rsidR="001E087A" w:rsidRDefault="001E087A">
      <w:pPr>
        <w:jc w:val="both"/>
        <w:rPr>
          <w:sz w:val="24"/>
        </w:rPr>
        <w:sectPr w:rsidR="001E087A">
          <w:headerReference w:type="default" r:id="rId7"/>
          <w:pgSz w:w="11910" w:h="16840"/>
          <w:pgMar w:top="1520" w:right="1040" w:bottom="280" w:left="1300" w:header="354" w:footer="0" w:gutter="0"/>
          <w:cols w:space="720"/>
        </w:sectPr>
      </w:pPr>
    </w:p>
    <w:p w:rsidR="001E087A" w:rsidRDefault="00D23DD3">
      <w:pPr>
        <w:pStyle w:val="ListParagraph"/>
        <w:numPr>
          <w:ilvl w:val="2"/>
          <w:numId w:val="1"/>
        </w:numPr>
        <w:tabs>
          <w:tab w:val="left" w:pos="937"/>
          <w:tab w:val="left" w:pos="1274"/>
        </w:tabs>
        <w:spacing w:before="85"/>
        <w:ind w:right="478" w:hanging="360"/>
        <w:jc w:val="both"/>
        <w:rPr>
          <w:sz w:val="24"/>
        </w:rPr>
      </w:pPr>
      <w:r>
        <w:rPr>
          <w:sz w:val="24"/>
        </w:rPr>
        <w:lastRenderedPageBreak/>
        <w:t>LĪGUMS par sadarbību neietver konkrētus finansiālus aprēķinus. Saskaņā ar katrā tekošajā gadā apstiprinātu pasākumu plānu sekojošam gadam un katra individuālā</w:t>
      </w:r>
      <w:r>
        <w:rPr>
          <w:spacing w:val="-3"/>
          <w:sz w:val="24"/>
        </w:rPr>
        <w:t xml:space="preserve"> </w:t>
      </w:r>
      <w:r>
        <w:rPr>
          <w:sz w:val="24"/>
        </w:rPr>
        <w:t>investīciju</w:t>
      </w:r>
      <w:r>
        <w:rPr>
          <w:spacing w:val="-3"/>
          <w:sz w:val="24"/>
        </w:rPr>
        <w:t xml:space="preserve"> </w:t>
      </w:r>
      <w:r>
        <w:rPr>
          <w:sz w:val="24"/>
        </w:rPr>
        <w:t>projekta</w:t>
      </w:r>
      <w:r>
        <w:rPr>
          <w:spacing w:val="-1"/>
          <w:sz w:val="24"/>
        </w:rPr>
        <w:t xml:space="preserve"> </w:t>
      </w:r>
      <w:r>
        <w:rPr>
          <w:sz w:val="24"/>
        </w:rPr>
        <w:t>gadījumā,</w:t>
      </w:r>
      <w:r>
        <w:rPr>
          <w:spacing w:val="-3"/>
          <w:sz w:val="24"/>
        </w:rPr>
        <w:t xml:space="preserve"> </w:t>
      </w:r>
      <w:r>
        <w:rPr>
          <w:sz w:val="24"/>
        </w:rPr>
        <w:t>PUSES</w:t>
      </w:r>
      <w:r>
        <w:rPr>
          <w:spacing w:val="-6"/>
          <w:sz w:val="24"/>
        </w:rPr>
        <w:t xml:space="preserve"> </w:t>
      </w:r>
      <w:r>
        <w:rPr>
          <w:sz w:val="24"/>
        </w:rPr>
        <w:t>pieņem</w:t>
      </w:r>
      <w:r>
        <w:rPr>
          <w:spacing w:val="-1"/>
          <w:sz w:val="24"/>
        </w:rPr>
        <w:t xml:space="preserve"> </w:t>
      </w:r>
      <w:r>
        <w:rPr>
          <w:sz w:val="24"/>
        </w:rPr>
        <w:t>lēmumu</w:t>
      </w:r>
      <w:r>
        <w:rPr>
          <w:spacing w:val="-2"/>
          <w:sz w:val="24"/>
        </w:rPr>
        <w:t xml:space="preserve"> </w:t>
      </w:r>
      <w:r>
        <w:rPr>
          <w:sz w:val="24"/>
        </w:rPr>
        <w:t>par</w:t>
      </w:r>
      <w:r>
        <w:rPr>
          <w:spacing w:val="-1"/>
          <w:sz w:val="24"/>
        </w:rPr>
        <w:t xml:space="preserve"> </w:t>
      </w:r>
      <w:r>
        <w:rPr>
          <w:sz w:val="24"/>
        </w:rPr>
        <w:t>konkrētā</w:t>
      </w:r>
      <w:r>
        <w:rPr>
          <w:spacing w:val="-1"/>
          <w:sz w:val="24"/>
        </w:rPr>
        <w:t xml:space="preserve"> </w:t>
      </w:r>
      <w:r>
        <w:rPr>
          <w:sz w:val="24"/>
        </w:rPr>
        <w:t>gada pasākumu finansēšanu vai dalību projektā.</w:t>
      </w:r>
    </w:p>
    <w:p w:rsidR="001E087A" w:rsidRDefault="00D23DD3">
      <w:pPr>
        <w:pStyle w:val="ListParagraph"/>
        <w:numPr>
          <w:ilvl w:val="2"/>
          <w:numId w:val="1"/>
        </w:numPr>
        <w:tabs>
          <w:tab w:val="left" w:pos="937"/>
          <w:tab w:val="left" w:pos="1274"/>
        </w:tabs>
        <w:ind w:right="476" w:hanging="360"/>
        <w:jc w:val="both"/>
        <w:rPr>
          <w:sz w:val="24"/>
        </w:rPr>
      </w:pPr>
      <w:r>
        <w:rPr>
          <w:sz w:val="24"/>
        </w:rPr>
        <w:t xml:space="preserve">PUSES ikdienā komunicē telefoniski, rakstiski vai klātienē par tūrisma aktivitāšu īstenošanu un vienu reizi gadā (IV ceturksnī) tiekas, lai kopīgi pārspriestu gada laikā īstenotās aktivitātes, plānotu nākamā gada aktivitātes un vienotos par turpmāko </w:t>
      </w:r>
      <w:r>
        <w:rPr>
          <w:spacing w:val="-2"/>
          <w:sz w:val="24"/>
        </w:rPr>
        <w:t>sadarbību.</w:t>
      </w:r>
    </w:p>
    <w:p w:rsidR="001E087A" w:rsidRDefault="00D23DD3">
      <w:pPr>
        <w:pStyle w:val="Heading1"/>
        <w:numPr>
          <w:ilvl w:val="1"/>
          <w:numId w:val="1"/>
        </w:numPr>
        <w:tabs>
          <w:tab w:val="left" w:pos="1719"/>
        </w:tabs>
        <w:ind w:left="1719" w:hanging="281"/>
        <w:jc w:val="left"/>
      </w:pPr>
      <w:r>
        <w:t>LĪGUMA</w:t>
      </w:r>
      <w:r>
        <w:rPr>
          <w:spacing w:val="-2"/>
        </w:rPr>
        <w:t xml:space="preserve"> </w:t>
      </w:r>
      <w:r>
        <w:t>DARBĪBAS</w:t>
      </w:r>
      <w:r>
        <w:rPr>
          <w:spacing w:val="-2"/>
        </w:rPr>
        <w:t xml:space="preserve"> </w:t>
      </w:r>
      <w:r>
        <w:t>LAIKS,</w:t>
      </w:r>
      <w:r>
        <w:rPr>
          <w:spacing w:val="-2"/>
        </w:rPr>
        <w:t xml:space="preserve"> </w:t>
      </w:r>
      <w:r>
        <w:t>TĀ</w:t>
      </w:r>
      <w:r>
        <w:rPr>
          <w:spacing w:val="-3"/>
        </w:rPr>
        <w:t xml:space="preserve"> </w:t>
      </w:r>
      <w:r>
        <w:t>GROZĪJUMI</w:t>
      </w:r>
      <w:r>
        <w:rPr>
          <w:spacing w:val="-1"/>
        </w:rPr>
        <w:t xml:space="preserve"> </w:t>
      </w:r>
      <w:r>
        <w:t>VAI</w:t>
      </w:r>
      <w:r>
        <w:rPr>
          <w:spacing w:val="-1"/>
        </w:rPr>
        <w:t xml:space="preserve"> </w:t>
      </w:r>
      <w:r>
        <w:rPr>
          <w:spacing w:val="-2"/>
        </w:rPr>
        <w:t>PAPILDINĀJUMI</w:t>
      </w:r>
    </w:p>
    <w:p w:rsidR="001E087A" w:rsidRDefault="00D23DD3">
      <w:pPr>
        <w:pStyle w:val="ListParagraph"/>
        <w:numPr>
          <w:ilvl w:val="2"/>
          <w:numId w:val="1"/>
        </w:numPr>
        <w:tabs>
          <w:tab w:val="left" w:pos="937"/>
          <w:tab w:val="left" w:pos="1274"/>
        </w:tabs>
        <w:ind w:right="482" w:hanging="360"/>
        <w:jc w:val="both"/>
        <w:rPr>
          <w:sz w:val="24"/>
        </w:rPr>
      </w:pPr>
      <w:r>
        <w:rPr>
          <w:sz w:val="24"/>
        </w:rPr>
        <w:t>Šis līgums ir saistošs abām PUSĒM no parakstīšanas brīža uz nenoteiktu</w:t>
      </w:r>
      <w:r>
        <w:rPr>
          <w:spacing w:val="80"/>
          <w:sz w:val="24"/>
        </w:rPr>
        <w:t xml:space="preserve"> </w:t>
      </w:r>
      <w:r>
        <w:rPr>
          <w:spacing w:val="-2"/>
          <w:sz w:val="24"/>
        </w:rPr>
        <w:t>termiņu.</w:t>
      </w:r>
    </w:p>
    <w:p w:rsidR="001E087A" w:rsidRDefault="00D23DD3">
      <w:pPr>
        <w:pStyle w:val="ListParagraph"/>
        <w:numPr>
          <w:ilvl w:val="2"/>
          <w:numId w:val="1"/>
        </w:numPr>
        <w:tabs>
          <w:tab w:val="left" w:pos="937"/>
          <w:tab w:val="left" w:pos="1218"/>
        </w:tabs>
        <w:spacing w:before="2"/>
        <w:ind w:right="479" w:hanging="360"/>
        <w:jc w:val="both"/>
        <w:rPr>
          <w:sz w:val="24"/>
        </w:rPr>
      </w:pPr>
      <w:r>
        <w:rPr>
          <w:sz w:val="24"/>
        </w:rPr>
        <w:t>Katrai</w:t>
      </w:r>
      <w:r>
        <w:rPr>
          <w:spacing w:val="-2"/>
          <w:sz w:val="24"/>
        </w:rPr>
        <w:t xml:space="preserve"> </w:t>
      </w:r>
      <w:r>
        <w:rPr>
          <w:sz w:val="24"/>
        </w:rPr>
        <w:t>no</w:t>
      </w:r>
      <w:r>
        <w:rPr>
          <w:spacing w:val="-2"/>
          <w:sz w:val="24"/>
        </w:rPr>
        <w:t xml:space="preserve"> </w:t>
      </w:r>
      <w:r>
        <w:rPr>
          <w:sz w:val="24"/>
        </w:rPr>
        <w:t>PUSĒM</w:t>
      </w:r>
      <w:r>
        <w:rPr>
          <w:spacing w:val="-2"/>
          <w:sz w:val="24"/>
        </w:rPr>
        <w:t xml:space="preserve"> </w:t>
      </w:r>
      <w:r>
        <w:rPr>
          <w:sz w:val="24"/>
        </w:rPr>
        <w:t>ir</w:t>
      </w:r>
      <w:r>
        <w:rPr>
          <w:spacing w:val="-5"/>
          <w:sz w:val="24"/>
        </w:rPr>
        <w:t xml:space="preserve"> </w:t>
      </w:r>
      <w:r>
        <w:rPr>
          <w:sz w:val="24"/>
        </w:rPr>
        <w:t>tiesības</w:t>
      </w:r>
      <w:r>
        <w:rPr>
          <w:spacing w:val="-3"/>
          <w:sz w:val="24"/>
        </w:rPr>
        <w:t xml:space="preserve"> </w:t>
      </w:r>
      <w:r>
        <w:rPr>
          <w:sz w:val="24"/>
        </w:rPr>
        <w:t>vienpusēji</w:t>
      </w:r>
      <w:r>
        <w:rPr>
          <w:spacing w:val="-2"/>
          <w:sz w:val="24"/>
        </w:rPr>
        <w:t xml:space="preserve"> </w:t>
      </w:r>
      <w:r>
        <w:rPr>
          <w:sz w:val="24"/>
        </w:rPr>
        <w:t>lauzt</w:t>
      </w:r>
      <w:r>
        <w:rPr>
          <w:spacing w:val="-4"/>
          <w:sz w:val="24"/>
        </w:rPr>
        <w:t xml:space="preserve"> </w:t>
      </w:r>
      <w:r>
        <w:rPr>
          <w:sz w:val="24"/>
        </w:rPr>
        <w:t>šo</w:t>
      </w:r>
      <w:r>
        <w:rPr>
          <w:spacing w:val="-2"/>
          <w:sz w:val="24"/>
        </w:rPr>
        <w:t xml:space="preserve"> </w:t>
      </w:r>
      <w:r>
        <w:rPr>
          <w:sz w:val="24"/>
        </w:rPr>
        <w:t>LĪGUMU,</w:t>
      </w:r>
      <w:r>
        <w:rPr>
          <w:spacing w:val="-3"/>
          <w:sz w:val="24"/>
        </w:rPr>
        <w:t xml:space="preserve"> </w:t>
      </w:r>
      <w:r>
        <w:rPr>
          <w:sz w:val="24"/>
        </w:rPr>
        <w:t>brīdinot</w:t>
      </w:r>
      <w:r>
        <w:rPr>
          <w:spacing w:val="-2"/>
          <w:sz w:val="24"/>
        </w:rPr>
        <w:t xml:space="preserve"> </w:t>
      </w:r>
      <w:r>
        <w:rPr>
          <w:sz w:val="24"/>
        </w:rPr>
        <w:t>par</w:t>
      </w:r>
      <w:r>
        <w:rPr>
          <w:spacing w:val="-5"/>
          <w:sz w:val="24"/>
        </w:rPr>
        <w:t xml:space="preserve"> </w:t>
      </w:r>
      <w:r>
        <w:rPr>
          <w:sz w:val="24"/>
        </w:rPr>
        <w:t>to</w:t>
      </w:r>
      <w:r>
        <w:rPr>
          <w:spacing w:val="-4"/>
          <w:sz w:val="24"/>
        </w:rPr>
        <w:t xml:space="preserve"> </w:t>
      </w:r>
      <w:r>
        <w:rPr>
          <w:sz w:val="24"/>
        </w:rPr>
        <w:t>otru</w:t>
      </w:r>
      <w:r>
        <w:rPr>
          <w:spacing w:val="-2"/>
          <w:sz w:val="24"/>
        </w:rPr>
        <w:t xml:space="preserve"> </w:t>
      </w:r>
      <w:r>
        <w:rPr>
          <w:sz w:val="24"/>
        </w:rPr>
        <w:t>PUSI vismaz divus mēnešus iepriekš.</w:t>
      </w:r>
    </w:p>
    <w:p w:rsidR="001E087A" w:rsidRDefault="00D23DD3">
      <w:pPr>
        <w:pStyle w:val="ListParagraph"/>
        <w:numPr>
          <w:ilvl w:val="2"/>
          <w:numId w:val="1"/>
        </w:numPr>
        <w:tabs>
          <w:tab w:val="left" w:pos="937"/>
          <w:tab w:val="left" w:pos="1274"/>
        </w:tabs>
        <w:ind w:right="478" w:hanging="360"/>
        <w:jc w:val="both"/>
        <w:rPr>
          <w:sz w:val="24"/>
        </w:rPr>
      </w:pPr>
      <w:r>
        <w:rPr>
          <w:sz w:val="24"/>
        </w:rPr>
        <w:t>Jebkuri šī LĪGUMA grozījumi vai papildinājumi ir spēkā tikai tad, ja tie noformēti rakstiski un ir parakstīti no abām PUSĒM ar drošu elektronisko parakstu, tie kļūst par neatņemamu šī LĪGUMA sastāvdaļu.</w:t>
      </w:r>
    </w:p>
    <w:p w:rsidR="001E087A" w:rsidRDefault="00D23DD3">
      <w:pPr>
        <w:pStyle w:val="Heading1"/>
        <w:numPr>
          <w:ilvl w:val="1"/>
          <w:numId w:val="1"/>
        </w:numPr>
        <w:tabs>
          <w:tab w:val="left" w:pos="2728"/>
        </w:tabs>
        <w:ind w:left="2728" w:hanging="281"/>
        <w:jc w:val="left"/>
      </w:pPr>
      <w:r>
        <w:t>STRĪDU</w:t>
      </w:r>
      <w:r>
        <w:rPr>
          <w:spacing w:val="-2"/>
        </w:rPr>
        <w:t xml:space="preserve"> </w:t>
      </w:r>
      <w:r>
        <w:t>RISINĀŠANA UN</w:t>
      </w:r>
      <w:r>
        <w:rPr>
          <w:spacing w:val="-4"/>
        </w:rPr>
        <w:t xml:space="preserve"> </w:t>
      </w:r>
      <w:r>
        <w:t>PUŠU</w:t>
      </w:r>
      <w:r>
        <w:rPr>
          <w:spacing w:val="-2"/>
        </w:rPr>
        <w:t xml:space="preserve"> ATBILDĪBA</w:t>
      </w:r>
    </w:p>
    <w:p w:rsidR="001E087A" w:rsidRDefault="00D23DD3">
      <w:pPr>
        <w:pStyle w:val="ListParagraph"/>
        <w:numPr>
          <w:ilvl w:val="2"/>
          <w:numId w:val="1"/>
        </w:numPr>
        <w:tabs>
          <w:tab w:val="left" w:pos="937"/>
          <w:tab w:val="left" w:pos="1218"/>
        </w:tabs>
        <w:ind w:right="479" w:hanging="360"/>
        <w:jc w:val="both"/>
        <w:rPr>
          <w:sz w:val="24"/>
        </w:rPr>
      </w:pPr>
      <w:r>
        <w:rPr>
          <w:sz w:val="24"/>
        </w:rPr>
        <w:t>Strīdus, kas radušies sakarā ar šī LĪGUMA izpildi, PUSES risina pārrunu ceļā, ja PUSES nespēj vienoties, strīdi tiek risināti tiesā, saskaņā ar spēkā esošajiem Latvijas Republikas normatīvajiem aktiem.</w:t>
      </w:r>
    </w:p>
    <w:p w:rsidR="001E087A" w:rsidRDefault="00D23DD3">
      <w:pPr>
        <w:pStyle w:val="ListParagraph"/>
        <w:numPr>
          <w:ilvl w:val="2"/>
          <w:numId w:val="1"/>
        </w:numPr>
        <w:tabs>
          <w:tab w:val="left" w:pos="937"/>
          <w:tab w:val="left" w:pos="1274"/>
        </w:tabs>
        <w:ind w:right="477" w:hanging="360"/>
        <w:jc w:val="both"/>
        <w:rPr>
          <w:sz w:val="24"/>
        </w:rPr>
      </w:pPr>
      <w:r>
        <w:rPr>
          <w:sz w:val="24"/>
        </w:rPr>
        <w:t>Katra no PUSĒM ir atbildīga par zaudējumu nodarīšanu otrai PUSEI saskaņā ar spēkā esošajiem Latvijas Republikas normatīvajiem aktiem.</w:t>
      </w:r>
    </w:p>
    <w:p w:rsidR="001E087A" w:rsidRDefault="00D23DD3">
      <w:pPr>
        <w:pStyle w:val="Heading1"/>
        <w:numPr>
          <w:ilvl w:val="1"/>
          <w:numId w:val="1"/>
        </w:numPr>
        <w:tabs>
          <w:tab w:val="left" w:pos="3989"/>
        </w:tabs>
        <w:spacing w:before="293"/>
        <w:ind w:left="3989" w:hanging="282"/>
        <w:jc w:val="left"/>
      </w:pPr>
      <w:r>
        <w:t>CITI</w:t>
      </w:r>
      <w:r>
        <w:rPr>
          <w:rFonts w:ascii="Times New Roman"/>
          <w:b w:val="0"/>
          <w:spacing w:val="-7"/>
        </w:rPr>
        <w:t xml:space="preserve"> </w:t>
      </w:r>
      <w:r>
        <w:rPr>
          <w:spacing w:val="-2"/>
        </w:rPr>
        <w:t>NOTEIKUMI</w:t>
      </w:r>
    </w:p>
    <w:p w:rsidR="001E087A" w:rsidRDefault="00D23DD3">
      <w:pPr>
        <w:pStyle w:val="ListParagraph"/>
        <w:numPr>
          <w:ilvl w:val="2"/>
          <w:numId w:val="1"/>
        </w:numPr>
        <w:tabs>
          <w:tab w:val="left" w:pos="937"/>
          <w:tab w:val="left" w:pos="1218"/>
        </w:tabs>
        <w:spacing w:before="2"/>
        <w:ind w:right="480" w:hanging="360"/>
        <w:jc w:val="both"/>
        <w:rPr>
          <w:sz w:val="24"/>
        </w:rPr>
      </w:pPr>
      <w:r>
        <w:rPr>
          <w:sz w:val="24"/>
        </w:rPr>
        <w:t>Šīs LĪGUMS ir izveidots divos eksemplāros un divām lappusēm. Abiem eksemplāriem ir vienāds juridisks spēks.</w:t>
      </w:r>
    </w:p>
    <w:p w:rsidR="001E087A" w:rsidRDefault="00D23DD3">
      <w:pPr>
        <w:pStyle w:val="ListParagraph"/>
        <w:numPr>
          <w:ilvl w:val="2"/>
          <w:numId w:val="1"/>
        </w:numPr>
        <w:tabs>
          <w:tab w:val="left" w:pos="937"/>
          <w:tab w:val="left" w:pos="1218"/>
        </w:tabs>
        <w:ind w:right="472" w:hanging="360"/>
        <w:jc w:val="both"/>
        <w:rPr>
          <w:sz w:val="24"/>
        </w:rPr>
      </w:pPr>
      <w:r>
        <w:rPr>
          <w:sz w:val="24"/>
        </w:rPr>
        <w:t xml:space="preserve">Ar šī LĪGUMA noslēgšanu spēku zaudē 2018.gada 7.novembra vienošanās par sadarbību (pašvaldības </w:t>
      </w:r>
      <w:proofErr w:type="spellStart"/>
      <w:r>
        <w:rPr>
          <w:sz w:val="24"/>
        </w:rPr>
        <w:t>reģ</w:t>
      </w:r>
      <w:proofErr w:type="spellEnd"/>
      <w:r>
        <w:rPr>
          <w:sz w:val="24"/>
        </w:rPr>
        <w:t>. Nr. D-2018/915,</w:t>
      </w:r>
      <w:r>
        <w:rPr>
          <w:rFonts w:ascii="Times New Roman" w:hAnsi="Times New Roman"/>
          <w:sz w:val="24"/>
        </w:rPr>
        <w:t xml:space="preserve"> </w:t>
      </w:r>
      <w:r>
        <w:rPr>
          <w:sz w:val="24"/>
        </w:rPr>
        <w:t>12.11.2018.).</w:t>
      </w:r>
    </w:p>
    <w:p w:rsidR="001E087A" w:rsidRDefault="00D23DD3">
      <w:pPr>
        <w:pStyle w:val="Heading1"/>
        <w:numPr>
          <w:ilvl w:val="1"/>
          <w:numId w:val="1"/>
        </w:numPr>
        <w:tabs>
          <w:tab w:val="left" w:pos="4013"/>
        </w:tabs>
        <w:ind w:left="4013" w:hanging="282"/>
        <w:jc w:val="left"/>
      </w:pPr>
      <w:r>
        <w:t>PUŠU</w:t>
      </w:r>
      <w:r>
        <w:rPr>
          <w:spacing w:val="-5"/>
        </w:rPr>
        <w:t xml:space="preserve"> </w:t>
      </w:r>
      <w:r>
        <w:rPr>
          <w:spacing w:val="-2"/>
        </w:rPr>
        <w:t>REKVIZĪTI</w:t>
      </w:r>
    </w:p>
    <w:p w:rsidR="001E087A" w:rsidRDefault="001E087A">
      <w:pPr>
        <w:pStyle w:val="BodyText"/>
        <w:ind w:left="0"/>
        <w:rPr>
          <w:b/>
          <w:sz w:val="20"/>
        </w:rPr>
      </w:pPr>
    </w:p>
    <w:p w:rsidR="001E087A" w:rsidRDefault="001E087A">
      <w:pPr>
        <w:pStyle w:val="BodyText"/>
        <w:spacing w:before="49" w:after="1"/>
        <w:ind w:left="0"/>
        <w:rPr>
          <w:b/>
          <w:sz w:val="20"/>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391"/>
        <w:gridCol w:w="4962"/>
      </w:tblGrid>
      <w:tr w:rsidR="001E087A">
        <w:trPr>
          <w:trHeight w:val="2364"/>
        </w:trPr>
        <w:tc>
          <w:tcPr>
            <w:tcW w:w="4391" w:type="dxa"/>
            <w:tcBorders>
              <w:bottom w:val="nil"/>
            </w:tcBorders>
          </w:tcPr>
          <w:p w:rsidR="001E087A" w:rsidRDefault="00D23DD3">
            <w:pPr>
              <w:pStyle w:val="TableParagraph"/>
              <w:spacing w:line="292" w:lineRule="exact"/>
              <w:rPr>
                <w:b/>
                <w:sz w:val="24"/>
              </w:rPr>
            </w:pPr>
            <w:r>
              <w:rPr>
                <w:b/>
                <w:sz w:val="24"/>
              </w:rPr>
              <w:t>Biedrība</w:t>
            </w:r>
            <w:r>
              <w:rPr>
                <w:b/>
                <w:spacing w:val="-6"/>
                <w:sz w:val="24"/>
              </w:rPr>
              <w:t xml:space="preserve"> </w:t>
            </w:r>
            <w:r>
              <w:rPr>
                <w:b/>
                <w:sz w:val="24"/>
              </w:rPr>
              <w:t>Latgales</w:t>
            </w:r>
            <w:r>
              <w:rPr>
                <w:b/>
                <w:spacing w:val="-5"/>
                <w:sz w:val="24"/>
              </w:rPr>
              <w:t xml:space="preserve"> </w:t>
            </w:r>
            <w:r>
              <w:rPr>
                <w:b/>
                <w:sz w:val="24"/>
              </w:rPr>
              <w:t>Tūrisma</w:t>
            </w:r>
            <w:r>
              <w:rPr>
                <w:b/>
                <w:spacing w:val="-5"/>
                <w:sz w:val="24"/>
              </w:rPr>
              <w:t xml:space="preserve"> </w:t>
            </w:r>
            <w:r>
              <w:rPr>
                <w:b/>
                <w:spacing w:val="-2"/>
                <w:sz w:val="24"/>
              </w:rPr>
              <w:t>asociācija</w:t>
            </w:r>
          </w:p>
          <w:p w:rsidR="001E087A" w:rsidRDefault="00D23DD3">
            <w:pPr>
              <w:pStyle w:val="TableParagraph"/>
              <w:rPr>
                <w:sz w:val="24"/>
              </w:rPr>
            </w:pPr>
            <w:r>
              <w:rPr>
                <w:sz w:val="24"/>
              </w:rPr>
              <w:t>Reģ.nr.</w:t>
            </w:r>
            <w:r>
              <w:rPr>
                <w:spacing w:val="-6"/>
                <w:sz w:val="24"/>
              </w:rPr>
              <w:t xml:space="preserve"> </w:t>
            </w:r>
            <w:r>
              <w:rPr>
                <w:spacing w:val="-2"/>
                <w:sz w:val="24"/>
              </w:rPr>
              <w:t>40008077324,</w:t>
            </w:r>
          </w:p>
          <w:p w:rsidR="001E087A" w:rsidRDefault="00D23DD3">
            <w:pPr>
              <w:pStyle w:val="TableParagraph"/>
              <w:ind w:right="213"/>
              <w:rPr>
                <w:sz w:val="24"/>
              </w:rPr>
            </w:pPr>
            <w:r>
              <w:rPr>
                <w:sz w:val="24"/>
              </w:rPr>
              <w:t xml:space="preserve">Juridiskā adrese: Ozolmuižas pagasts, </w:t>
            </w:r>
            <w:proofErr w:type="spellStart"/>
            <w:r>
              <w:rPr>
                <w:sz w:val="24"/>
              </w:rPr>
              <w:t>Spundžāni</w:t>
            </w:r>
            <w:proofErr w:type="spellEnd"/>
            <w:r>
              <w:rPr>
                <w:sz w:val="24"/>
              </w:rPr>
              <w:t>,</w:t>
            </w:r>
            <w:r>
              <w:rPr>
                <w:spacing w:val="-9"/>
                <w:sz w:val="24"/>
              </w:rPr>
              <w:t xml:space="preserve"> </w:t>
            </w:r>
            <w:r>
              <w:rPr>
                <w:sz w:val="24"/>
              </w:rPr>
              <w:t>"Untumi</w:t>
            </w:r>
            <w:r>
              <w:rPr>
                <w:spacing w:val="-8"/>
                <w:sz w:val="24"/>
              </w:rPr>
              <w:t xml:space="preserve"> </w:t>
            </w:r>
            <w:r>
              <w:rPr>
                <w:sz w:val="24"/>
              </w:rPr>
              <w:t>1",</w:t>
            </w:r>
            <w:r>
              <w:rPr>
                <w:spacing w:val="-12"/>
                <w:sz w:val="24"/>
              </w:rPr>
              <w:t xml:space="preserve"> </w:t>
            </w:r>
            <w:r>
              <w:rPr>
                <w:sz w:val="24"/>
              </w:rPr>
              <w:t>Rēzeknes</w:t>
            </w:r>
            <w:r>
              <w:rPr>
                <w:spacing w:val="-10"/>
                <w:sz w:val="24"/>
              </w:rPr>
              <w:t xml:space="preserve"> </w:t>
            </w:r>
            <w:r>
              <w:rPr>
                <w:sz w:val="24"/>
              </w:rPr>
              <w:t xml:space="preserve">novads, </w:t>
            </w:r>
            <w:r>
              <w:rPr>
                <w:spacing w:val="-2"/>
                <w:sz w:val="24"/>
              </w:rPr>
              <w:t>LV-4633</w:t>
            </w:r>
          </w:p>
          <w:p w:rsidR="001E087A" w:rsidRDefault="00D23DD3">
            <w:pPr>
              <w:pStyle w:val="TableParagraph"/>
              <w:rPr>
                <w:sz w:val="24"/>
              </w:rPr>
            </w:pPr>
            <w:r>
              <w:rPr>
                <w:sz w:val="24"/>
              </w:rPr>
              <w:t>A/S</w:t>
            </w:r>
            <w:r>
              <w:rPr>
                <w:rFonts w:ascii="Times New Roman"/>
                <w:sz w:val="24"/>
              </w:rPr>
              <w:t xml:space="preserve"> </w:t>
            </w:r>
            <w:r>
              <w:rPr>
                <w:sz w:val="24"/>
              </w:rPr>
              <w:t>SEB</w:t>
            </w:r>
            <w:r>
              <w:rPr>
                <w:rFonts w:ascii="Times New Roman"/>
                <w:sz w:val="24"/>
              </w:rPr>
              <w:t xml:space="preserve"> </w:t>
            </w:r>
            <w:r>
              <w:rPr>
                <w:sz w:val="24"/>
              </w:rPr>
              <w:t>Banka,</w:t>
            </w:r>
            <w:r>
              <w:rPr>
                <w:rFonts w:ascii="Times New Roman"/>
                <w:sz w:val="24"/>
              </w:rPr>
              <w:t xml:space="preserve"> </w:t>
            </w:r>
            <w:r>
              <w:rPr>
                <w:sz w:val="24"/>
              </w:rPr>
              <w:t>UNLALV2X</w:t>
            </w:r>
            <w:r>
              <w:rPr>
                <w:rFonts w:ascii="Times New Roman"/>
                <w:sz w:val="24"/>
              </w:rPr>
              <w:t xml:space="preserve"> </w:t>
            </w:r>
            <w:r>
              <w:rPr>
                <w:spacing w:val="-2"/>
                <w:sz w:val="24"/>
              </w:rPr>
              <w:t>LV36UNLA0050003385406</w:t>
            </w:r>
          </w:p>
          <w:p w:rsidR="001E087A" w:rsidRDefault="00D23DD3">
            <w:pPr>
              <w:pStyle w:val="TableParagraph"/>
              <w:spacing w:line="293" w:lineRule="exact"/>
              <w:rPr>
                <w:sz w:val="24"/>
              </w:rPr>
            </w:pPr>
            <w:r>
              <w:rPr>
                <w:sz w:val="24"/>
              </w:rPr>
              <w:t>Saziņai:</w:t>
            </w:r>
            <w:r>
              <w:rPr>
                <w:spacing w:val="-7"/>
                <w:sz w:val="24"/>
              </w:rPr>
              <w:t xml:space="preserve"> </w:t>
            </w:r>
            <w:hyperlink r:id="rId8">
              <w:r>
                <w:rPr>
                  <w:color w:val="0000FF"/>
                  <w:sz w:val="24"/>
                  <w:u w:val="single" w:color="0000FF"/>
                </w:rPr>
                <w:t>info@latgale.travel</w:t>
              </w:r>
            </w:hyperlink>
            <w:r>
              <w:rPr>
                <w:sz w:val="24"/>
              </w:rPr>
              <w:t>;</w:t>
            </w:r>
            <w:r>
              <w:rPr>
                <w:rFonts w:ascii="Times New Roman" w:hAnsi="Times New Roman"/>
                <w:spacing w:val="-11"/>
                <w:sz w:val="24"/>
              </w:rPr>
              <w:t xml:space="preserve"> </w:t>
            </w:r>
            <w:r>
              <w:rPr>
                <w:spacing w:val="-2"/>
                <w:sz w:val="24"/>
              </w:rPr>
              <w:t>27853695</w:t>
            </w:r>
          </w:p>
        </w:tc>
        <w:tc>
          <w:tcPr>
            <w:tcW w:w="4962" w:type="dxa"/>
            <w:tcBorders>
              <w:bottom w:val="nil"/>
            </w:tcBorders>
          </w:tcPr>
          <w:p w:rsidR="001E087A" w:rsidRDefault="00D23DD3">
            <w:pPr>
              <w:pStyle w:val="TableParagraph"/>
              <w:spacing w:line="292" w:lineRule="exact"/>
              <w:rPr>
                <w:b/>
                <w:sz w:val="24"/>
              </w:rPr>
            </w:pPr>
            <w:r>
              <w:rPr>
                <w:b/>
                <w:sz w:val="24"/>
              </w:rPr>
              <w:t>Daugavpils</w:t>
            </w:r>
            <w:r>
              <w:rPr>
                <w:b/>
                <w:spacing w:val="-6"/>
                <w:sz w:val="24"/>
              </w:rPr>
              <w:t xml:space="preserve"> </w:t>
            </w:r>
            <w:proofErr w:type="spellStart"/>
            <w:r>
              <w:rPr>
                <w:b/>
                <w:sz w:val="24"/>
              </w:rPr>
              <w:t>valstspilsētas</w:t>
            </w:r>
            <w:proofErr w:type="spellEnd"/>
            <w:r>
              <w:rPr>
                <w:b/>
                <w:spacing w:val="-5"/>
                <w:sz w:val="24"/>
              </w:rPr>
              <w:t xml:space="preserve"> </w:t>
            </w:r>
            <w:r>
              <w:rPr>
                <w:b/>
                <w:spacing w:val="-2"/>
                <w:sz w:val="24"/>
              </w:rPr>
              <w:t>pašvaldība</w:t>
            </w:r>
          </w:p>
          <w:p w:rsidR="001E087A" w:rsidRDefault="00D23DD3">
            <w:pPr>
              <w:pStyle w:val="TableParagraph"/>
              <w:spacing w:before="292"/>
              <w:rPr>
                <w:sz w:val="24"/>
              </w:rPr>
            </w:pPr>
            <w:proofErr w:type="spellStart"/>
            <w:r>
              <w:rPr>
                <w:sz w:val="24"/>
              </w:rPr>
              <w:t>Reģ</w:t>
            </w:r>
            <w:proofErr w:type="spellEnd"/>
            <w:r>
              <w:rPr>
                <w:sz w:val="24"/>
              </w:rPr>
              <w:t>.</w:t>
            </w:r>
            <w:r>
              <w:rPr>
                <w:spacing w:val="-3"/>
                <w:sz w:val="24"/>
              </w:rPr>
              <w:t xml:space="preserve"> </w:t>
            </w:r>
            <w:r>
              <w:rPr>
                <w:sz w:val="24"/>
              </w:rPr>
              <w:t>nr.:</w:t>
            </w:r>
            <w:r>
              <w:rPr>
                <w:spacing w:val="1"/>
                <w:sz w:val="24"/>
              </w:rPr>
              <w:t xml:space="preserve"> </w:t>
            </w:r>
            <w:r>
              <w:rPr>
                <w:spacing w:val="-2"/>
                <w:sz w:val="24"/>
              </w:rPr>
              <w:t>90000077325,</w:t>
            </w:r>
          </w:p>
          <w:p w:rsidR="001E087A" w:rsidRDefault="00D23DD3">
            <w:pPr>
              <w:pStyle w:val="TableParagraph"/>
              <w:spacing w:before="1"/>
              <w:rPr>
                <w:sz w:val="24"/>
              </w:rPr>
            </w:pPr>
            <w:r>
              <w:rPr>
                <w:sz w:val="24"/>
              </w:rPr>
              <w:t>Juridiskā</w:t>
            </w:r>
            <w:r>
              <w:rPr>
                <w:spacing w:val="-3"/>
                <w:sz w:val="24"/>
              </w:rPr>
              <w:t xml:space="preserve"> </w:t>
            </w:r>
            <w:r>
              <w:rPr>
                <w:sz w:val="24"/>
              </w:rPr>
              <w:t>adrese:</w:t>
            </w:r>
            <w:r>
              <w:rPr>
                <w:rFonts w:ascii="Times New Roman" w:hAnsi="Times New Roman"/>
                <w:spacing w:val="-9"/>
                <w:sz w:val="24"/>
              </w:rPr>
              <w:t xml:space="preserve"> </w:t>
            </w:r>
            <w:r>
              <w:rPr>
                <w:sz w:val="24"/>
              </w:rPr>
              <w:t>K.</w:t>
            </w:r>
            <w:r>
              <w:rPr>
                <w:spacing w:val="-3"/>
                <w:sz w:val="24"/>
              </w:rPr>
              <w:t xml:space="preserve"> </w:t>
            </w:r>
            <w:r>
              <w:rPr>
                <w:sz w:val="24"/>
              </w:rPr>
              <w:t>Valdemāra</w:t>
            </w:r>
            <w:r>
              <w:rPr>
                <w:spacing w:val="-1"/>
                <w:sz w:val="24"/>
              </w:rPr>
              <w:t xml:space="preserve"> </w:t>
            </w:r>
            <w:r>
              <w:rPr>
                <w:sz w:val="24"/>
              </w:rPr>
              <w:t>iela</w:t>
            </w:r>
            <w:r>
              <w:rPr>
                <w:spacing w:val="-2"/>
                <w:sz w:val="24"/>
              </w:rPr>
              <w:t xml:space="preserve"> </w:t>
            </w:r>
            <w:r>
              <w:rPr>
                <w:sz w:val="24"/>
              </w:rPr>
              <w:t>1,</w:t>
            </w:r>
            <w:r>
              <w:rPr>
                <w:spacing w:val="-3"/>
                <w:sz w:val="24"/>
              </w:rPr>
              <w:t xml:space="preserve"> </w:t>
            </w:r>
            <w:r>
              <w:rPr>
                <w:spacing w:val="-2"/>
                <w:sz w:val="24"/>
              </w:rPr>
              <w:t>Daugavpils,</w:t>
            </w:r>
          </w:p>
          <w:p w:rsidR="001E087A" w:rsidRDefault="00D23DD3">
            <w:pPr>
              <w:pStyle w:val="TableParagraph"/>
              <w:rPr>
                <w:sz w:val="24"/>
              </w:rPr>
            </w:pPr>
            <w:r>
              <w:rPr>
                <w:spacing w:val="-2"/>
                <w:sz w:val="24"/>
              </w:rPr>
              <w:t>LV-</w:t>
            </w:r>
            <w:r>
              <w:rPr>
                <w:spacing w:val="-4"/>
                <w:sz w:val="24"/>
              </w:rPr>
              <w:t>5401</w:t>
            </w:r>
          </w:p>
        </w:tc>
      </w:tr>
      <w:tr w:rsidR="001E087A">
        <w:trPr>
          <w:trHeight w:val="858"/>
        </w:trPr>
        <w:tc>
          <w:tcPr>
            <w:tcW w:w="4391" w:type="dxa"/>
            <w:tcBorders>
              <w:top w:val="nil"/>
            </w:tcBorders>
          </w:tcPr>
          <w:p w:rsidR="001E087A" w:rsidRDefault="00D23DD3">
            <w:pPr>
              <w:pStyle w:val="TableParagraph"/>
              <w:spacing w:before="253" w:line="290" w:lineRule="atLeast"/>
              <w:ind w:right="2154"/>
              <w:rPr>
                <w:sz w:val="24"/>
              </w:rPr>
            </w:pPr>
            <w:r>
              <w:rPr>
                <w:sz w:val="24"/>
              </w:rPr>
              <w:t>Valdes</w:t>
            </w:r>
            <w:r>
              <w:rPr>
                <w:spacing w:val="-14"/>
                <w:sz w:val="24"/>
              </w:rPr>
              <w:t xml:space="preserve"> </w:t>
            </w:r>
            <w:r>
              <w:rPr>
                <w:sz w:val="24"/>
              </w:rPr>
              <w:t xml:space="preserve">priekšsēdētāja Jeļena </w:t>
            </w:r>
            <w:proofErr w:type="spellStart"/>
            <w:r>
              <w:rPr>
                <w:sz w:val="24"/>
              </w:rPr>
              <w:t>Kijaško</w:t>
            </w:r>
            <w:proofErr w:type="spellEnd"/>
          </w:p>
        </w:tc>
        <w:tc>
          <w:tcPr>
            <w:tcW w:w="4962" w:type="dxa"/>
            <w:tcBorders>
              <w:top w:val="nil"/>
            </w:tcBorders>
          </w:tcPr>
          <w:p w:rsidR="001E087A" w:rsidRDefault="00D23DD3">
            <w:pPr>
              <w:pStyle w:val="TableParagraph"/>
              <w:spacing w:line="271" w:lineRule="exact"/>
              <w:rPr>
                <w:sz w:val="24"/>
              </w:rPr>
            </w:pPr>
            <w:r>
              <w:rPr>
                <w:sz w:val="24"/>
              </w:rPr>
              <w:t>Pašvaldības</w:t>
            </w:r>
            <w:r>
              <w:rPr>
                <w:spacing w:val="-6"/>
                <w:sz w:val="24"/>
              </w:rPr>
              <w:t xml:space="preserve"> </w:t>
            </w:r>
            <w:r>
              <w:rPr>
                <w:spacing w:val="-2"/>
                <w:sz w:val="24"/>
              </w:rPr>
              <w:t>izpilddirektore</w:t>
            </w:r>
          </w:p>
          <w:p w:rsidR="001E087A" w:rsidRDefault="00D23DD3">
            <w:pPr>
              <w:pStyle w:val="TableParagraph"/>
              <w:spacing w:before="2"/>
              <w:rPr>
                <w:sz w:val="24"/>
              </w:rPr>
            </w:pPr>
            <w:r>
              <w:rPr>
                <w:sz w:val="24"/>
              </w:rPr>
              <w:t>Sabīne</w:t>
            </w:r>
            <w:r>
              <w:rPr>
                <w:spacing w:val="-3"/>
                <w:sz w:val="24"/>
              </w:rPr>
              <w:t xml:space="preserve"> </w:t>
            </w:r>
            <w:proofErr w:type="spellStart"/>
            <w:r>
              <w:rPr>
                <w:spacing w:val="-2"/>
                <w:sz w:val="24"/>
              </w:rPr>
              <w:t>Šņepste</w:t>
            </w:r>
            <w:proofErr w:type="spellEnd"/>
          </w:p>
        </w:tc>
      </w:tr>
    </w:tbl>
    <w:p w:rsidR="001E087A" w:rsidRDefault="001E087A">
      <w:pPr>
        <w:rPr>
          <w:sz w:val="24"/>
        </w:rPr>
        <w:sectPr w:rsidR="001E087A">
          <w:pgSz w:w="11910" w:h="16840"/>
          <w:pgMar w:top="1520" w:right="1040" w:bottom="280" w:left="1300" w:header="354" w:footer="0" w:gutter="0"/>
          <w:cols w:space="720"/>
        </w:sectPr>
      </w:pPr>
    </w:p>
    <w:p w:rsidR="001E087A" w:rsidRDefault="001E087A">
      <w:pPr>
        <w:pStyle w:val="BodyText"/>
        <w:spacing w:before="85"/>
        <w:ind w:left="0"/>
        <w:rPr>
          <w:b/>
          <w:sz w:val="22"/>
        </w:rPr>
      </w:pPr>
    </w:p>
    <w:p w:rsidR="001E087A" w:rsidRDefault="00D23DD3">
      <w:pPr>
        <w:spacing w:before="1"/>
        <w:ind w:left="9" w:right="265"/>
        <w:jc w:val="center"/>
      </w:pPr>
      <w:r>
        <w:t>ŠIS</w:t>
      </w:r>
      <w:r>
        <w:rPr>
          <w:spacing w:val="-7"/>
        </w:rPr>
        <w:t xml:space="preserve"> </w:t>
      </w:r>
      <w:r>
        <w:t>DOKUMENTS</w:t>
      </w:r>
      <w:r>
        <w:rPr>
          <w:spacing w:val="-8"/>
        </w:rPr>
        <w:t xml:space="preserve"> </w:t>
      </w:r>
      <w:r>
        <w:t>IR</w:t>
      </w:r>
      <w:r>
        <w:rPr>
          <w:spacing w:val="-7"/>
        </w:rPr>
        <w:t xml:space="preserve"> </w:t>
      </w:r>
      <w:r>
        <w:t>PARAKSTĪTS</w:t>
      </w:r>
      <w:r>
        <w:rPr>
          <w:spacing w:val="-5"/>
        </w:rPr>
        <w:t xml:space="preserve"> </w:t>
      </w:r>
      <w:r>
        <w:t>ELEKTRONISKI</w:t>
      </w:r>
      <w:r>
        <w:rPr>
          <w:spacing w:val="-5"/>
        </w:rPr>
        <w:t xml:space="preserve"> </w:t>
      </w:r>
      <w:r>
        <w:t>AR</w:t>
      </w:r>
      <w:r>
        <w:rPr>
          <w:spacing w:val="-7"/>
        </w:rPr>
        <w:t xml:space="preserve"> </w:t>
      </w:r>
      <w:r>
        <w:t>DROŠU</w:t>
      </w:r>
      <w:r>
        <w:rPr>
          <w:spacing w:val="-4"/>
        </w:rPr>
        <w:t xml:space="preserve"> </w:t>
      </w:r>
      <w:r>
        <w:t>ELEKTRONISKO</w:t>
      </w:r>
      <w:r>
        <w:rPr>
          <w:rFonts w:ascii="Times New Roman" w:hAnsi="Times New Roman"/>
          <w:spacing w:val="-11"/>
        </w:rPr>
        <w:t xml:space="preserve"> </w:t>
      </w:r>
      <w:r>
        <w:rPr>
          <w:spacing w:val="-2"/>
        </w:rPr>
        <w:t>PARAKSTU</w:t>
      </w:r>
    </w:p>
    <w:p w:rsidR="001E087A" w:rsidRDefault="00D23DD3">
      <w:pPr>
        <w:spacing w:before="240"/>
        <w:ind w:left="10" w:right="265"/>
        <w:jc w:val="center"/>
      </w:pPr>
      <w:r>
        <w:t>UN</w:t>
      </w:r>
      <w:r>
        <w:rPr>
          <w:spacing w:val="-2"/>
        </w:rPr>
        <w:t xml:space="preserve"> </w:t>
      </w:r>
      <w:r>
        <w:t>SATUR</w:t>
      </w:r>
      <w:r>
        <w:rPr>
          <w:spacing w:val="-3"/>
        </w:rPr>
        <w:t xml:space="preserve"> </w:t>
      </w:r>
      <w:r>
        <w:t>LAIKA</w:t>
      </w:r>
      <w:r>
        <w:rPr>
          <w:spacing w:val="-1"/>
        </w:rPr>
        <w:t xml:space="preserve"> </w:t>
      </w:r>
      <w:r>
        <w:rPr>
          <w:spacing w:val="-2"/>
        </w:rPr>
        <w:t>)ĪMOGU</w:t>
      </w:r>
    </w:p>
    <w:sectPr w:rsidR="001E087A">
      <w:pgSz w:w="11910" w:h="16840"/>
      <w:pgMar w:top="1520" w:right="1040" w:bottom="280" w:left="1300" w:header="354"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3F71" w:rsidRDefault="00D23DD3">
      <w:r>
        <w:separator/>
      </w:r>
    </w:p>
  </w:endnote>
  <w:endnote w:type="continuationSeparator" w:id="0">
    <w:p w:rsidR="00BE3F71" w:rsidRDefault="00D23D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altName w:val="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3F71" w:rsidRDefault="00D23DD3">
      <w:r>
        <w:separator/>
      </w:r>
    </w:p>
  </w:footnote>
  <w:footnote w:type="continuationSeparator" w:id="0">
    <w:p w:rsidR="00BE3F71" w:rsidRDefault="00D23D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87A" w:rsidRDefault="00D23DD3">
    <w:pPr>
      <w:pStyle w:val="BodyText"/>
      <w:spacing w:line="14" w:lineRule="auto"/>
      <w:ind w:left="0"/>
      <w:rPr>
        <w:sz w:val="20"/>
      </w:rPr>
    </w:pPr>
    <w:r>
      <w:rPr>
        <w:noProof/>
        <w:lang w:val="en-US"/>
      </w:rPr>
      <w:drawing>
        <wp:anchor distT="0" distB="0" distL="0" distR="0" simplePos="0" relativeHeight="487512576" behindDoc="1" locked="0" layoutInCell="1" allowOverlap="1">
          <wp:simplePos x="0" y="0"/>
          <wp:positionH relativeFrom="page">
            <wp:posOffset>759901</wp:posOffset>
          </wp:positionH>
          <wp:positionV relativeFrom="page">
            <wp:posOffset>224789</wp:posOffset>
          </wp:positionV>
          <wp:extent cx="1612016" cy="681990"/>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1612016" cy="681990"/>
                  </a:xfrm>
                  <a:prstGeom prst="rect">
                    <a:avLst/>
                  </a:prstGeom>
                </pic:spPr>
              </pic:pic>
            </a:graphicData>
          </a:graphic>
        </wp:anchor>
      </w:drawing>
    </w:r>
    <w:r>
      <w:rPr>
        <w:noProof/>
        <w:lang w:val="en-US"/>
      </w:rPr>
      <mc:AlternateContent>
        <mc:Choice Requires="wps">
          <w:drawing>
            <wp:anchor distT="0" distB="0" distL="0" distR="0" simplePos="0" relativeHeight="487513088" behindDoc="1" locked="0" layoutInCell="1" allowOverlap="1">
              <wp:simplePos x="0" y="0"/>
              <wp:positionH relativeFrom="page">
                <wp:posOffset>600075</wp:posOffset>
              </wp:positionH>
              <wp:positionV relativeFrom="page">
                <wp:posOffset>955039</wp:posOffset>
              </wp:positionV>
              <wp:extent cx="6497955" cy="8255"/>
              <wp:effectExtent l="0" t="0" r="0" b="0"/>
              <wp:wrapNone/>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97955" cy="8255"/>
                      </a:xfrm>
                      <a:custGeom>
                        <a:avLst/>
                        <a:gdLst/>
                        <a:ahLst/>
                        <a:cxnLst/>
                        <a:rect l="l" t="t" r="r" b="b"/>
                        <a:pathLst>
                          <a:path w="6497955" h="8255">
                            <a:moveTo>
                              <a:pt x="0" y="0"/>
                            </a:moveTo>
                            <a:lnTo>
                              <a:pt x="6497955" y="8255"/>
                            </a:lnTo>
                          </a:path>
                        </a:pathLst>
                      </a:custGeom>
                      <a:ln w="9528">
                        <a:solidFill>
                          <a:srgbClr val="3F3F3F"/>
                        </a:solidFill>
                        <a:prstDash val="solid"/>
                      </a:ln>
                    </wps:spPr>
                    <wps:bodyPr wrap="square" lIns="0" tIns="0" rIns="0" bIns="0" rtlCol="0">
                      <a:prstTxWarp prst="textNoShape">
                        <a:avLst/>
                      </a:prstTxWarp>
                      <a:noAutofit/>
                    </wps:bodyPr>
                  </wps:wsp>
                </a:graphicData>
              </a:graphic>
            </wp:anchor>
          </w:drawing>
        </mc:Choice>
        <mc:Fallback>
          <w:pict>
            <v:shape w14:anchorId="1677069F" id="Graphic 2" o:spid="_x0000_s1026" style="position:absolute;margin-left:47.25pt;margin-top:75.2pt;width:511.65pt;height:.65pt;z-index:-15803392;visibility:visible;mso-wrap-style:square;mso-wrap-distance-left:0;mso-wrap-distance-top:0;mso-wrap-distance-right:0;mso-wrap-distance-bottom:0;mso-position-horizontal:absolute;mso-position-horizontal-relative:page;mso-position-vertical:absolute;mso-position-vertical-relative:page;v-text-anchor:top" coordsize="6497955,82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" path="m,l6497955,8255e" filled="f" strokecolor="#3f3f3f" strokeweight=".26467mm">
              <v:path arrowok="t"/>
              <w10:wrap anchorx="page" anchory="page"/>
            </v:shape>
          </w:pict>
        </mc:Fallback>
      </mc:AlternateContent>
    </w:r>
    <w:r>
      <w:rPr>
        <w:noProof/>
        <w:lang w:val="en-US"/>
      </w:rPr>
      <mc:AlternateContent>
        <mc:Choice Requires="wps">
          <w:drawing>
            <wp:anchor distT="0" distB="0" distL="0" distR="0" simplePos="0" relativeHeight="487513600" behindDoc="1" locked="0" layoutInCell="1" allowOverlap="1">
              <wp:simplePos x="0" y="0"/>
              <wp:positionH relativeFrom="page">
                <wp:posOffset>4387979</wp:posOffset>
              </wp:positionH>
              <wp:positionV relativeFrom="page">
                <wp:posOffset>436476</wp:posOffset>
              </wp:positionV>
              <wp:extent cx="2045335" cy="42799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45335" cy="427990"/>
                      </a:xfrm>
                      <a:prstGeom prst="rect">
                        <a:avLst/>
                      </a:prstGeom>
                    </wps:spPr>
                    <wps:txbx>
                      <w:txbxContent>
                        <w:p w:rsidR="001E087A" w:rsidRDefault="00D23DD3">
                          <w:pPr>
                            <w:spacing w:before="20"/>
                            <w:ind w:right="22"/>
                            <w:jc w:val="right"/>
                            <w:rPr>
                              <w:rFonts w:ascii="Cambria" w:hAnsi="Cambria"/>
                              <w:b/>
                              <w:sz w:val="18"/>
                            </w:rPr>
                          </w:pPr>
                          <w:r>
                            <w:rPr>
                              <w:rFonts w:ascii="Cambria" w:hAnsi="Cambria"/>
                              <w:b/>
                              <w:sz w:val="18"/>
                            </w:rPr>
                            <w:t>Biedrība</w:t>
                          </w:r>
                          <w:r>
                            <w:rPr>
                              <w:rFonts w:ascii="Cambria" w:hAnsi="Cambria"/>
                              <w:b/>
                              <w:spacing w:val="-6"/>
                              <w:sz w:val="18"/>
                            </w:rPr>
                            <w:t xml:space="preserve"> </w:t>
                          </w:r>
                          <w:r>
                            <w:rPr>
                              <w:rFonts w:ascii="Cambria" w:hAnsi="Cambria"/>
                              <w:b/>
                              <w:sz w:val="18"/>
                            </w:rPr>
                            <w:t>“Latgales</w:t>
                          </w:r>
                          <w:r>
                            <w:rPr>
                              <w:rFonts w:ascii="Cambria" w:hAnsi="Cambria"/>
                              <w:b/>
                              <w:spacing w:val="-5"/>
                              <w:sz w:val="18"/>
                            </w:rPr>
                            <w:t xml:space="preserve"> </w:t>
                          </w:r>
                          <w:r>
                            <w:rPr>
                              <w:rFonts w:ascii="Cambria" w:hAnsi="Cambria"/>
                              <w:b/>
                              <w:sz w:val="18"/>
                            </w:rPr>
                            <w:t>Tūrisma</w:t>
                          </w:r>
                          <w:r>
                            <w:rPr>
                              <w:rFonts w:ascii="Cambria" w:hAnsi="Cambria"/>
                              <w:b/>
                              <w:spacing w:val="-7"/>
                              <w:sz w:val="18"/>
                            </w:rPr>
                            <w:t xml:space="preserve"> </w:t>
                          </w:r>
                          <w:r>
                            <w:rPr>
                              <w:rFonts w:ascii="Cambria" w:hAnsi="Cambria"/>
                              <w:b/>
                              <w:spacing w:val="-2"/>
                              <w:sz w:val="18"/>
                            </w:rPr>
                            <w:t>asociācija”</w:t>
                          </w:r>
                        </w:p>
                        <w:p w:rsidR="001E087A" w:rsidRDefault="00D23DD3">
                          <w:pPr>
                            <w:ind w:right="18"/>
                            <w:jc w:val="right"/>
                            <w:rPr>
                              <w:rFonts w:ascii="Cambria" w:hAnsi="Cambria"/>
                              <w:sz w:val="18"/>
                            </w:rPr>
                          </w:pPr>
                          <w:r>
                            <w:rPr>
                              <w:rFonts w:ascii="Cambria" w:hAnsi="Cambria"/>
                              <w:sz w:val="18"/>
                            </w:rPr>
                            <w:t>reǵ.nr.</w:t>
                          </w:r>
                          <w:r>
                            <w:rPr>
                              <w:rFonts w:ascii="Cambria" w:hAnsi="Cambria"/>
                              <w:spacing w:val="-7"/>
                              <w:sz w:val="18"/>
                            </w:rPr>
                            <w:t xml:space="preserve"> </w:t>
                          </w:r>
                          <w:r>
                            <w:rPr>
                              <w:rFonts w:ascii="Cambria" w:hAnsi="Cambria"/>
                              <w:spacing w:val="-2"/>
                              <w:sz w:val="18"/>
                            </w:rPr>
                            <w:t>40008077324,</w:t>
                          </w:r>
                        </w:p>
                        <w:p w:rsidR="001E087A" w:rsidRDefault="00D23DD3">
                          <w:pPr>
                            <w:ind w:right="18"/>
                            <w:jc w:val="right"/>
                            <w:rPr>
                              <w:rFonts w:ascii="Cambria" w:hAnsi="Cambria"/>
                              <w:sz w:val="18"/>
                            </w:rPr>
                          </w:pPr>
                          <w:r>
                            <w:rPr>
                              <w:rFonts w:ascii="Cambria" w:hAnsi="Cambria"/>
                              <w:sz w:val="18"/>
                            </w:rPr>
                            <w:t>Saziņai:</w:t>
                          </w:r>
                          <w:r>
                            <w:rPr>
                              <w:rFonts w:ascii="Cambria" w:hAnsi="Cambria"/>
                              <w:spacing w:val="-1"/>
                              <w:sz w:val="18"/>
                            </w:rPr>
                            <w:t xml:space="preserve"> </w:t>
                          </w:r>
                          <w:hyperlink r:id="rId2">
                            <w:r>
                              <w:rPr>
                                <w:rFonts w:ascii="Cambria" w:hAnsi="Cambria"/>
                                <w:spacing w:val="-2"/>
                                <w:sz w:val="18"/>
                              </w:rPr>
                              <w:t>info@latgale.travel</w:t>
                            </w:r>
                          </w:hyperlink>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3" o:spid="_x0000_s1026" type="#_x0000_t202" style="position:absolute;margin-left:345.5pt;margin-top:34.35pt;width:161.05pt;height:33.7pt;z-index:-158028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" filled="f" stroked="f">
              <v:path arrowok="t"/>
              <v:textbox inset="0,0,0,0">
                <w:txbxContent>
                  <w:p w:rsidR="001E087A" w:rsidRDefault="00D23DD3">
                    <w:pPr>
                      <w:spacing w:before="20"/>
                      <w:ind w:right="22"/>
                      <w:jc w:val="right"/>
                      <w:rPr>
                        <w:rFonts w:ascii="Cambria" w:hAnsi="Cambria"/>
                        <w:b/>
                        <w:sz w:val="18"/>
                      </w:rPr>
                    </w:pPr>
                    <w:r>
                      <w:rPr>
                        <w:rFonts w:ascii="Cambria" w:hAnsi="Cambria"/>
                        <w:b/>
                        <w:sz w:val="18"/>
                      </w:rPr>
                      <w:t>Biedrība</w:t>
                    </w:r>
                    <w:r>
                      <w:rPr>
                        <w:rFonts w:ascii="Cambria" w:hAnsi="Cambria"/>
                        <w:b/>
                        <w:spacing w:val="-6"/>
                        <w:sz w:val="18"/>
                      </w:rPr>
                      <w:t xml:space="preserve"> </w:t>
                    </w:r>
                    <w:r>
                      <w:rPr>
                        <w:rFonts w:ascii="Cambria" w:hAnsi="Cambria"/>
                        <w:b/>
                        <w:sz w:val="18"/>
                      </w:rPr>
                      <w:t>“Latgales</w:t>
                    </w:r>
                    <w:r>
                      <w:rPr>
                        <w:rFonts w:ascii="Cambria" w:hAnsi="Cambria"/>
                        <w:b/>
                        <w:spacing w:val="-5"/>
                        <w:sz w:val="18"/>
                      </w:rPr>
                      <w:t xml:space="preserve"> </w:t>
                    </w:r>
                    <w:r>
                      <w:rPr>
                        <w:rFonts w:ascii="Cambria" w:hAnsi="Cambria"/>
                        <w:b/>
                        <w:sz w:val="18"/>
                      </w:rPr>
                      <w:t>Tūrisma</w:t>
                    </w:r>
                    <w:r>
                      <w:rPr>
                        <w:rFonts w:ascii="Cambria" w:hAnsi="Cambria"/>
                        <w:b/>
                        <w:spacing w:val="-7"/>
                        <w:sz w:val="18"/>
                      </w:rPr>
                      <w:t xml:space="preserve"> </w:t>
                    </w:r>
                    <w:r>
                      <w:rPr>
                        <w:rFonts w:ascii="Cambria" w:hAnsi="Cambria"/>
                        <w:b/>
                        <w:spacing w:val="-2"/>
                        <w:sz w:val="18"/>
                      </w:rPr>
                      <w:t>asociācija”</w:t>
                    </w:r>
                  </w:p>
                  <w:p w:rsidR="001E087A" w:rsidRDefault="00D23DD3">
                    <w:pPr>
                      <w:ind w:right="18"/>
                      <w:jc w:val="right"/>
                      <w:rPr>
                        <w:rFonts w:ascii="Cambria" w:hAnsi="Cambria"/>
                        <w:sz w:val="18"/>
                      </w:rPr>
                    </w:pPr>
                    <w:r>
                      <w:rPr>
                        <w:rFonts w:ascii="Cambria" w:hAnsi="Cambria"/>
                        <w:sz w:val="18"/>
                      </w:rPr>
                      <w:t>reǵ.nr.</w:t>
                    </w:r>
                    <w:r>
                      <w:rPr>
                        <w:rFonts w:ascii="Cambria" w:hAnsi="Cambria"/>
                        <w:spacing w:val="-7"/>
                        <w:sz w:val="18"/>
                      </w:rPr>
                      <w:t xml:space="preserve"> </w:t>
                    </w:r>
                    <w:r>
                      <w:rPr>
                        <w:rFonts w:ascii="Cambria" w:hAnsi="Cambria"/>
                        <w:spacing w:val="-2"/>
                        <w:sz w:val="18"/>
                      </w:rPr>
                      <w:t>40008077324,</w:t>
                    </w:r>
                  </w:p>
                  <w:p w:rsidR="001E087A" w:rsidRDefault="00D23DD3">
                    <w:pPr>
                      <w:ind w:right="18"/>
                      <w:jc w:val="right"/>
                      <w:rPr>
                        <w:rFonts w:ascii="Cambria" w:hAnsi="Cambria"/>
                        <w:sz w:val="18"/>
                      </w:rPr>
                    </w:pPr>
                    <w:r>
                      <w:rPr>
                        <w:rFonts w:ascii="Cambria" w:hAnsi="Cambria"/>
                        <w:sz w:val="18"/>
                      </w:rPr>
                      <w:t>Saziņai:</w:t>
                    </w:r>
                    <w:r>
                      <w:rPr>
                        <w:rFonts w:ascii="Cambria" w:hAnsi="Cambria"/>
                        <w:spacing w:val="-1"/>
                        <w:sz w:val="18"/>
                      </w:rPr>
                      <w:t xml:space="preserve"> </w:t>
                    </w:r>
                    <w:hyperlink r:id="rId3">
                      <w:r>
                        <w:rPr>
                          <w:rFonts w:ascii="Cambria" w:hAnsi="Cambria"/>
                          <w:spacing w:val="-2"/>
                          <w:sz w:val="18"/>
                        </w:rPr>
                        <w:t>info@latgale.travel</w:t>
                      </w:r>
                    </w:hyperlink>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2F58CE"/>
    <w:multiLevelType w:val="multilevel"/>
    <w:tmpl w:val="BDEA7304"/>
    <w:lvl w:ilvl="0">
      <w:start w:val="1"/>
      <w:numFmt w:val="decimal"/>
      <w:lvlText w:val="%1."/>
      <w:lvlJc w:val="left"/>
      <w:pPr>
        <w:ind w:left="1389" w:hanging="181"/>
        <w:jc w:val="left"/>
      </w:pPr>
      <w:rPr>
        <w:rFonts w:ascii="Times New Roman" w:eastAsia="Times New Roman" w:hAnsi="Times New Roman" w:cs="Times New Roman" w:hint="default"/>
        <w:b w:val="0"/>
        <w:bCs w:val="0"/>
        <w:i w:val="0"/>
        <w:iCs w:val="0"/>
        <w:spacing w:val="0"/>
        <w:w w:val="96"/>
        <w:sz w:val="22"/>
        <w:szCs w:val="22"/>
        <w:lang w:val="lv-LV" w:eastAsia="en-US" w:bidi="ar-SA"/>
      </w:rPr>
    </w:lvl>
    <w:lvl w:ilvl="1">
      <w:start w:val="1"/>
      <w:numFmt w:val="decimal"/>
      <w:lvlText w:val="%2."/>
      <w:lvlJc w:val="left"/>
      <w:pPr>
        <w:ind w:left="3729" w:hanging="284"/>
        <w:jc w:val="right"/>
      </w:pPr>
      <w:rPr>
        <w:rFonts w:ascii="Calibri" w:eastAsia="Calibri" w:hAnsi="Calibri" w:cs="Calibri" w:hint="default"/>
        <w:b/>
        <w:bCs/>
        <w:i w:val="0"/>
        <w:iCs w:val="0"/>
        <w:spacing w:val="0"/>
        <w:w w:val="100"/>
        <w:sz w:val="24"/>
        <w:szCs w:val="24"/>
        <w:lang w:val="lv-LV" w:eastAsia="en-US" w:bidi="ar-SA"/>
      </w:rPr>
    </w:lvl>
    <w:lvl w:ilvl="2">
      <w:start w:val="1"/>
      <w:numFmt w:val="decimal"/>
      <w:lvlText w:val="%2.%3."/>
      <w:lvlJc w:val="left"/>
      <w:pPr>
        <w:ind w:left="937" w:hanging="644"/>
        <w:jc w:val="left"/>
      </w:pPr>
      <w:rPr>
        <w:rFonts w:ascii="Calibri" w:eastAsia="Calibri" w:hAnsi="Calibri" w:cs="Calibri" w:hint="default"/>
        <w:b w:val="0"/>
        <w:bCs w:val="0"/>
        <w:i w:val="0"/>
        <w:iCs w:val="0"/>
        <w:spacing w:val="0"/>
        <w:w w:val="100"/>
        <w:sz w:val="24"/>
        <w:szCs w:val="24"/>
        <w:lang w:val="lv-LV" w:eastAsia="en-US" w:bidi="ar-SA"/>
      </w:rPr>
    </w:lvl>
    <w:lvl w:ilvl="3">
      <w:numFmt w:val="bullet"/>
      <w:lvlText w:val="•"/>
      <w:lvlJc w:val="left"/>
      <w:pPr>
        <w:ind w:left="4450" w:hanging="644"/>
      </w:pPr>
      <w:rPr>
        <w:rFonts w:hint="default"/>
        <w:lang w:val="lv-LV" w:eastAsia="en-US" w:bidi="ar-SA"/>
      </w:rPr>
    </w:lvl>
    <w:lvl w:ilvl="4">
      <w:numFmt w:val="bullet"/>
      <w:lvlText w:val="•"/>
      <w:lvlJc w:val="left"/>
      <w:pPr>
        <w:ind w:left="5181" w:hanging="644"/>
      </w:pPr>
      <w:rPr>
        <w:rFonts w:hint="default"/>
        <w:lang w:val="lv-LV" w:eastAsia="en-US" w:bidi="ar-SA"/>
      </w:rPr>
    </w:lvl>
    <w:lvl w:ilvl="5">
      <w:numFmt w:val="bullet"/>
      <w:lvlText w:val="•"/>
      <w:lvlJc w:val="left"/>
      <w:pPr>
        <w:ind w:left="5912" w:hanging="644"/>
      </w:pPr>
      <w:rPr>
        <w:rFonts w:hint="default"/>
        <w:lang w:val="lv-LV" w:eastAsia="en-US" w:bidi="ar-SA"/>
      </w:rPr>
    </w:lvl>
    <w:lvl w:ilvl="6">
      <w:numFmt w:val="bullet"/>
      <w:lvlText w:val="•"/>
      <w:lvlJc w:val="left"/>
      <w:pPr>
        <w:ind w:left="6643" w:hanging="644"/>
      </w:pPr>
      <w:rPr>
        <w:rFonts w:hint="default"/>
        <w:lang w:val="lv-LV" w:eastAsia="en-US" w:bidi="ar-SA"/>
      </w:rPr>
    </w:lvl>
    <w:lvl w:ilvl="7">
      <w:numFmt w:val="bullet"/>
      <w:lvlText w:val="•"/>
      <w:lvlJc w:val="left"/>
      <w:pPr>
        <w:ind w:left="7374" w:hanging="644"/>
      </w:pPr>
      <w:rPr>
        <w:rFonts w:hint="default"/>
        <w:lang w:val="lv-LV" w:eastAsia="en-US" w:bidi="ar-SA"/>
      </w:rPr>
    </w:lvl>
    <w:lvl w:ilvl="8">
      <w:numFmt w:val="bullet"/>
      <w:lvlText w:val="•"/>
      <w:lvlJc w:val="left"/>
      <w:pPr>
        <w:ind w:left="8104" w:hanging="644"/>
      </w:pPr>
      <w:rPr>
        <w:rFonts w:hint="default"/>
        <w:lang w:val="lv-LV"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087A"/>
    <w:rsid w:val="001E087A"/>
    <w:rsid w:val="009F1B61"/>
    <w:rsid w:val="00BE3F71"/>
    <w:rsid w:val="00D23D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ECEEA98-18F1-4FBE-9163-C2A895366E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lang w:val="lv-LV"/>
    </w:rPr>
  </w:style>
  <w:style w:type="paragraph" w:styleId="Heading1">
    <w:name w:val="heading 1"/>
    <w:basedOn w:val="Normal"/>
    <w:uiPriority w:val="1"/>
    <w:qFormat/>
    <w:pPr>
      <w:spacing w:before="292"/>
      <w:ind w:hanging="281"/>
      <w:outlineLvl w:val="0"/>
    </w:pPr>
    <w:rPr>
      <w:b/>
      <w:bCs/>
      <w:sz w:val="24"/>
      <w:szCs w:val="24"/>
    </w:rPr>
  </w:style>
  <w:style w:type="paragraph" w:styleId="Heading2">
    <w:name w:val="heading 2"/>
    <w:basedOn w:val="Normal"/>
    <w:uiPriority w:val="1"/>
    <w:qFormat/>
    <w:pPr>
      <w:ind w:left="500"/>
      <w:outlineLvl w:val="1"/>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500"/>
    </w:pPr>
    <w:rPr>
      <w:sz w:val="24"/>
      <w:szCs w:val="24"/>
    </w:rPr>
  </w:style>
  <w:style w:type="paragraph" w:styleId="ListParagraph">
    <w:name w:val="List Paragraph"/>
    <w:basedOn w:val="Normal"/>
    <w:uiPriority w:val="1"/>
    <w:qFormat/>
    <w:pPr>
      <w:ind w:left="937" w:hanging="360"/>
      <w:jc w:val="both"/>
    </w:pPr>
  </w:style>
  <w:style w:type="paragraph" w:customStyle="1" w:styleId="TableParagraph">
    <w:name w:val="Table Paragraph"/>
    <w:basedOn w:val="Normal"/>
    <w:uiPriority w:val="1"/>
    <w:qFormat/>
    <w:pPr>
      <w:ind w:left="10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mailto:info@latgale.travel" TargetMode="Externa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mailto:info@latgale.travel" TargetMode="External"/><Relationship Id="rId2" Type="http://schemas.openxmlformats.org/officeDocument/2006/relationships/hyperlink" Target="mailto:info@latgale.travel"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887</Words>
  <Characters>5057</Characters>
  <Application>Microsoft Office Word</Application>
  <DocSecurity>0</DocSecurity>
  <Lines>42</Lines>
  <Paragraphs>11</Paragraphs>
  <ScaleCrop>false</ScaleCrop>
  <Company/>
  <LinksUpToDate>false</LinksUpToDate>
  <CharactersWithSpaces>5933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Janis</dc:creator>
  <cp:lastModifiedBy>Liga Korsaka</cp:lastModifiedBy>
  <cp:revision>3</cp:revision>
  <dcterms:created xsi:type="dcterms:W3CDTF">2024-04-04T05:29:00Z</dcterms:created>
  <dcterms:modified xsi:type="dcterms:W3CDTF">2024-04-04T10:40:00Z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2024-03-21T00:00:00Z</vt:filetime>
  </property>
  <property fmtid="{D5CDD505-2E9C-101B-9397-08002B2CF9AE}" pid="3" name="Creator">
    <vt:lpwstr>PDF24 Creator</vt:lpwstr>
  </property>
  <property fmtid="{D5CDD505-2E9C-101B-9397-08002B2CF9AE}" pid="4" name="LastSaved">
    <vt:filetime>2024-04-03T00:00:00Z</vt:filetime>
  </property>
  <property fmtid="{D5CDD505-2E9C-101B-9397-08002B2CF9AE}" pid="5" name="Producer">
    <vt:lpwstr>GPL Ghostscript 9.19</vt:lpwstr>
  </property>
</Properties>
</file>